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BE" w:rsidRDefault="003F28BE">
      <w:pPr>
        <w:pStyle w:val="BodyA"/>
        <w:rPr>
          <w:rFonts w:ascii="Arial" w:hAnsi="Arial"/>
          <w:b/>
          <w:bCs/>
        </w:rPr>
      </w:pPr>
      <w:bookmarkStart w:id="0" w:name="_GoBack"/>
      <w:bookmarkEnd w:id="0"/>
    </w:p>
    <w:p w:rsidR="003F28BE" w:rsidRDefault="00687019">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685798</wp:posOffset>
                </wp:positionH>
                <wp:positionV relativeFrom="line">
                  <wp:posOffset>-994410</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3F28BE" w:rsidRDefault="003F28BE">
                            <w:pPr>
                              <w:pStyle w:val="BodyA"/>
                              <w:jc w:val="center"/>
                              <w:rPr>
                                <w:rFonts w:ascii="Arial" w:hAnsi="Arial"/>
                                <w:b/>
                                <w:bCs/>
                              </w:rPr>
                            </w:pPr>
                          </w:p>
                          <w:p w:rsidR="003F28BE" w:rsidRDefault="00687019">
                            <w:pPr>
                              <w:pStyle w:val="BodyA"/>
                              <w:jc w:val="center"/>
                              <w:rPr>
                                <w:rFonts w:ascii="Arial" w:eastAsia="Arial" w:hAnsi="Arial" w:cs="Arial"/>
                                <w:b/>
                                <w:bCs/>
                              </w:rPr>
                            </w:pPr>
                            <w:r>
                              <w:rPr>
                                <w:rFonts w:ascii="Arial" w:hAnsi="Arial"/>
                                <w:b/>
                                <w:bCs/>
                              </w:rPr>
                              <w:t>Kirkwood Arts Commission</w:t>
                            </w:r>
                          </w:p>
                          <w:p w:rsidR="003F28BE" w:rsidRDefault="00687019">
                            <w:pPr>
                              <w:pStyle w:val="BodyA"/>
                              <w:jc w:val="center"/>
                              <w:rPr>
                                <w:rFonts w:ascii="Arial" w:eastAsia="Arial" w:hAnsi="Arial" w:cs="Arial"/>
                                <w:b/>
                                <w:bCs/>
                              </w:rPr>
                            </w:pPr>
                            <w:r>
                              <w:rPr>
                                <w:rFonts w:ascii="Arial" w:hAnsi="Arial"/>
                                <w:b/>
                                <w:bCs/>
                              </w:rPr>
                              <w:t>Minutes</w:t>
                            </w:r>
                          </w:p>
                          <w:p w:rsidR="003F28BE" w:rsidRDefault="00687019">
                            <w:pPr>
                              <w:pStyle w:val="BodyA"/>
                              <w:jc w:val="center"/>
                              <w:rPr>
                                <w:rFonts w:ascii="Arial" w:eastAsia="Arial" w:hAnsi="Arial" w:cs="Arial"/>
                                <w:b/>
                                <w:bCs/>
                              </w:rPr>
                            </w:pPr>
                            <w:r>
                              <w:rPr>
                                <w:rFonts w:ascii="Arial" w:hAnsi="Arial"/>
                                <w:b/>
                                <w:bCs/>
                              </w:rPr>
                              <w:t>Tuesday, July 20, 2021</w:t>
                            </w:r>
                          </w:p>
                          <w:p w:rsidR="003F28BE" w:rsidRDefault="00687019">
                            <w:pPr>
                              <w:pStyle w:val="BodyA"/>
                              <w:jc w:val="center"/>
                            </w:pPr>
                            <w:r>
                              <w:rPr>
                                <w:rFonts w:ascii="Arial" w:hAnsi="Arial"/>
                                <w:b/>
                                <w:bCs/>
                              </w:rPr>
                              <w:t>Kirkwood Community Center, Room 202</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54.0pt;margin-top:-78.3pt;width:442.1pt;height:94.5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Kirkwood Arts Commission</w:t>
                      </w:r>
                    </w:p>
                    <w:p>
                      <w:pPr>
                        <w:pStyle w:val="Body A"/>
                        <w:jc w:val="center"/>
                        <w:rPr>
                          <w:rFonts w:ascii="Arial" w:cs="Arial" w:hAnsi="Arial" w:eastAsia="Arial"/>
                          <w:b w:val="1"/>
                          <w:bCs w:val="1"/>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rtl w:val="0"/>
                          <w:lang w:val="en-US"/>
                        </w:rPr>
                        <w:t>Tuesday, July 20, 2021</w:t>
                      </w:r>
                    </w:p>
                    <w:p>
                      <w:pPr>
                        <w:pStyle w:val="Body A"/>
                        <w:jc w:val="center"/>
                      </w:pPr>
                      <w:r>
                        <w:rPr>
                          <w:rFonts w:ascii="Arial" w:hAnsi="Arial"/>
                          <w:b w:val="1"/>
                          <w:bCs w:val="1"/>
                          <w:rtl w:val="0"/>
                          <w:lang w:val="en-US"/>
                        </w:rPr>
                        <w:t>Kirkwood Community Center, Room 202</w:t>
                      </w:r>
                    </w:p>
                  </w:txbxContent>
                </v:textbox>
                <w10:wrap type="none" side="bothSides" anchorx="text"/>
              </v:shape>
            </w:pict>
          </mc:Fallback>
        </mc:AlternateContent>
      </w:r>
    </w:p>
    <w:p w:rsidR="003F28BE" w:rsidRDefault="003F28BE">
      <w:pPr>
        <w:pStyle w:val="BodyA"/>
        <w:rPr>
          <w:rFonts w:ascii="Arial" w:eastAsia="Arial" w:hAnsi="Arial" w:cs="Arial"/>
          <w:b/>
          <w:bCs/>
        </w:rPr>
      </w:pPr>
    </w:p>
    <w:p w:rsidR="003F28BE" w:rsidRDefault="00687019">
      <w:pPr>
        <w:pStyle w:val="ListNumber"/>
        <w:spacing w:before="0"/>
        <w:rPr>
          <w:rFonts w:ascii="Arial" w:eastAsia="Arial" w:hAnsi="Arial" w:cs="Arial"/>
          <w:b/>
          <w:bCs/>
          <w:sz w:val="22"/>
          <w:szCs w:val="22"/>
        </w:rPr>
      </w:pPr>
      <w:r>
        <w:rPr>
          <w:rFonts w:ascii="Arial" w:hAnsi="Arial"/>
          <w:b/>
          <w:bCs/>
          <w:sz w:val="22"/>
          <w:szCs w:val="22"/>
        </w:rPr>
        <w:t xml:space="preserve">The meeting was called to order at 5:05 PM by Zoe Perkins, Chairperson.   In attendance:  Zoe Perkins, Jim Erwin, Glenda Hares, Deanna Stevenson, Ellen </w:t>
      </w:r>
      <w:r>
        <w:rPr>
          <w:rFonts w:ascii="Arial" w:hAnsi="Arial"/>
          <w:b/>
          <w:bCs/>
          <w:sz w:val="22"/>
          <w:szCs w:val="22"/>
        </w:rPr>
        <w:t>Edman, Erika Whittaker, April Morris, Kyle Henke (Staff Liaison), Maggie Duwe (Council Liaison), Rick Duplissie, (KPAC General Manager). Absent and excused:  Andrew Smith, Stefani Kirkland.</w:t>
      </w:r>
    </w:p>
    <w:p w:rsidR="003F28BE" w:rsidRDefault="003F28BE">
      <w:pPr>
        <w:pStyle w:val="ListNumber"/>
        <w:spacing w:before="0"/>
        <w:rPr>
          <w:rFonts w:ascii="Arial" w:eastAsia="Arial" w:hAnsi="Arial" w:cs="Arial"/>
          <w:b/>
          <w:bCs/>
        </w:rPr>
      </w:pPr>
    </w:p>
    <w:p w:rsidR="003F28BE" w:rsidRDefault="00687019">
      <w:pPr>
        <w:pStyle w:val="ListNumber"/>
        <w:numPr>
          <w:ilvl w:val="0"/>
          <w:numId w:val="2"/>
        </w:numPr>
        <w:spacing w:before="0"/>
        <w:rPr>
          <w:rFonts w:ascii="Arial" w:hAnsi="Arial"/>
        </w:rPr>
      </w:pPr>
      <w:r>
        <w:rPr>
          <w:rFonts w:ascii="Arial" w:hAnsi="Arial"/>
          <w:b/>
          <w:bCs/>
        </w:rPr>
        <w:t xml:space="preserve">CITIZEN COMMENTS </w:t>
      </w:r>
      <w:r>
        <w:rPr>
          <w:rFonts w:ascii="Arial" w:hAnsi="Arial"/>
          <w:b/>
          <w:bCs/>
        </w:rPr>
        <w:t xml:space="preserve">– </w:t>
      </w:r>
      <w:r>
        <w:rPr>
          <w:rFonts w:ascii="Arial" w:hAnsi="Arial"/>
        </w:rPr>
        <w:t xml:space="preserve">There were no citizen comments. </w:t>
      </w:r>
    </w:p>
    <w:p w:rsidR="003F28BE" w:rsidRDefault="003F28BE">
      <w:pPr>
        <w:pStyle w:val="ListNumber"/>
        <w:spacing w:before="0"/>
        <w:ind w:left="180" w:hanging="180"/>
        <w:rPr>
          <w:rFonts w:ascii="Arial" w:eastAsia="Arial" w:hAnsi="Arial" w:cs="Arial"/>
          <w:b/>
          <w:bCs/>
        </w:rPr>
      </w:pPr>
    </w:p>
    <w:p w:rsidR="003F28BE" w:rsidRDefault="00687019">
      <w:pPr>
        <w:pStyle w:val="ListNumber"/>
        <w:numPr>
          <w:ilvl w:val="0"/>
          <w:numId w:val="2"/>
        </w:numPr>
        <w:spacing w:before="0"/>
        <w:rPr>
          <w:rFonts w:ascii="Arial" w:hAnsi="Arial"/>
          <w:b/>
          <w:bCs/>
        </w:rPr>
      </w:pPr>
      <w:r>
        <w:rPr>
          <w:rFonts w:ascii="Arial" w:hAnsi="Arial"/>
          <w:b/>
          <w:bCs/>
        </w:rPr>
        <w:t xml:space="preserve">APPROVAL OF </w:t>
      </w:r>
      <w:r>
        <w:rPr>
          <w:rFonts w:ascii="Arial" w:hAnsi="Arial"/>
          <w:b/>
          <w:bCs/>
        </w:rPr>
        <w:t xml:space="preserve">JUNE 22, 2021 MEETING MINUTES </w:t>
      </w:r>
      <w:r>
        <w:rPr>
          <w:rFonts w:ascii="Arial" w:hAnsi="Arial"/>
          <w:b/>
          <w:bCs/>
        </w:rPr>
        <w:t xml:space="preserve">– </w:t>
      </w:r>
      <w:r>
        <w:rPr>
          <w:rFonts w:ascii="Arial" w:hAnsi="Arial"/>
        </w:rPr>
        <w:t>Due to technical difficulties the minutes were not distributed and will be approved at the August meeting.</w:t>
      </w:r>
      <w:r>
        <w:rPr>
          <w:rFonts w:ascii="Arial" w:hAnsi="Arial"/>
          <w:b/>
          <w:bCs/>
        </w:rPr>
        <w:t xml:space="preserve"> </w:t>
      </w:r>
      <w:r>
        <w:rPr>
          <w:rFonts w:ascii="Arial" w:hAnsi="Arial"/>
        </w:rPr>
        <w:t xml:space="preserve"> </w:t>
      </w:r>
    </w:p>
    <w:p w:rsidR="003F28BE" w:rsidRDefault="003F28BE">
      <w:pPr>
        <w:pStyle w:val="ListNumber"/>
        <w:spacing w:before="0"/>
        <w:ind w:left="990"/>
        <w:rPr>
          <w:rFonts w:ascii="Arial" w:eastAsia="Arial" w:hAnsi="Arial" w:cs="Arial"/>
          <w:b/>
          <w:bCs/>
        </w:rPr>
      </w:pPr>
    </w:p>
    <w:p w:rsidR="003F28BE" w:rsidRDefault="00687019">
      <w:pPr>
        <w:pStyle w:val="ListNumber"/>
        <w:numPr>
          <w:ilvl w:val="0"/>
          <w:numId w:val="2"/>
        </w:numPr>
        <w:spacing w:before="0"/>
        <w:rPr>
          <w:rFonts w:ascii="Arial" w:hAnsi="Arial"/>
          <w:b/>
          <w:bCs/>
        </w:rPr>
      </w:pPr>
      <w:r>
        <w:rPr>
          <w:rFonts w:ascii="Arial" w:hAnsi="Arial"/>
          <w:b/>
          <w:bCs/>
        </w:rPr>
        <w:t xml:space="preserve">INTRODUCTION OF NEW COMMISSION MEMBERS </w:t>
      </w:r>
      <w:r>
        <w:rPr>
          <w:rFonts w:ascii="Arial" w:hAnsi="Arial"/>
          <w:b/>
          <w:bCs/>
        </w:rPr>
        <w:t xml:space="preserve">—  </w:t>
      </w:r>
      <w:r>
        <w:rPr>
          <w:rFonts w:ascii="Arial" w:hAnsi="Arial"/>
        </w:rPr>
        <w:t>The new commissioners were introduced at the June 22, 2021 meeting.</w:t>
      </w:r>
    </w:p>
    <w:p w:rsidR="003F28BE" w:rsidRDefault="003F28BE">
      <w:pPr>
        <w:pStyle w:val="ListNumber"/>
        <w:spacing w:before="0"/>
        <w:rPr>
          <w:rFonts w:ascii="Arial" w:eastAsia="Arial" w:hAnsi="Arial" w:cs="Arial"/>
        </w:rPr>
      </w:pPr>
    </w:p>
    <w:p w:rsidR="003F28BE" w:rsidRDefault="00687019">
      <w:pPr>
        <w:pStyle w:val="ListNumber"/>
        <w:numPr>
          <w:ilvl w:val="0"/>
          <w:numId w:val="2"/>
        </w:numPr>
        <w:spacing w:before="0"/>
        <w:rPr>
          <w:rFonts w:ascii="Arial" w:hAnsi="Arial"/>
          <w:b/>
          <w:bCs/>
        </w:rPr>
      </w:pPr>
      <w:r>
        <w:rPr>
          <w:rFonts w:ascii="Arial" w:hAnsi="Arial"/>
          <w:b/>
          <w:bCs/>
        </w:rPr>
        <w:t>COM</w:t>
      </w:r>
      <w:r>
        <w:rPr>
          <w:rFonts w:ascii="Arial" w:hAnsi="Arial"/>
          <w:b/>
          <w:bCs/>
        </w:rPr>
        <w:t>MITTEE REPORTS</w:t>
      </w:r>
    </w:p>
    <w:p w:rsidR="003F28BE" w:rsidRDefault="00687019">
      <w:pPr>
        <w:pStyle w:val="ListNumber"/>
        <w:spacing w:before="0"/>
        <w:ind w:left="1440" w:hanging="360"/>
        <w:rPr>
          <w:rFonts w:ascii="Arial" w:eastAsia="Arial" w:hAnsi="Arial" w:cs="Arial"/>
        </w:rPr>
      </w:pPr>
      <w:r>
        <w:rPr>
          <w:rFonts w:ascii="Arial" w:hAnsi="Arial"/>
        </w:rPr>
        <w:t xml:space="preserve">a. Kirkwood Arts Foundation </w:t>
      </w:r>
      <w:r>
        <w:rPr>
          <w:rFonts w:ascii="Arial" w:hAnsi="Arial"/>
        </w:rPr>
        <w:t xml:space="preserve">– </w:t>
      </w:r>
      <w:r>
        <w:rPr>
          <w:rFonts w:ascii="Arial" w:hAnsi="Arial"/>
        </w:rPr>
        <w:t>Art McDonnell reported that the checks are ready for the musicians engaged for Music in the Park, and the Foundation still has a favorable cash balance.</w:t>
      </w:r>
    </w:p>
    <w:p w:rsidR="003F28BE" w:rsidRDefault="003F28BE">
      <w:pPr>
        <w:pStyle w:val="ListNumber"/>
        <w:spacing w:before="0"/>
        <w:ind w:left="1440" w:hanging="540"/>
        <w:rPr>
          <w:rFonts w:ascii="Arial" w:eastAsia="Arial" w:hAnsi="Arial" w:cs="Arial"/>
        </w:rPr>
      </w:pPr>
    </w:p>
    <w:p w:rsidR="003F28BE" w:rsidRDefault="00687019">
      <w:pPr>
        <w:pStyle w:val="ListNumber"/>
        <w:spacing w:before="0"/>
        <w:ind w:left="1440" w:hanging="540"/>
        <w:rPr>
          <w:rFonts w:ascii="Arial" w:eastAsia="Arial" w:hAnsi="Arial" w:cs="Arial"/>
        </w:rPr>
      </w:pPr>
      <w:r>
        <w:rPr>
          <w:rFonts w:ascii="Arial" w:hAnsi="Arial"/>
        </w:rPr>
        <w:t xml:space="preserve">   b. Making Music </w:t>
      </w:r>
      <w:r>
        <w:rPr>
          <w:rFonts w:ascii="Arial" w:hAnsi="Arial"/>
        </w:rPr>
        <w:t xml:space="preserve">– </w:t>
      </w:r>
      <w:r>
        <w:rPr>
          <w:rFonts w:ascii="Arial" w:hAnsi="Arial"/>
        </w:rPr>
        <w:t xml:space="preserve">Zoe Perkins reported that </w:t>
      </w:r>
      <w:r>
        <w:rPr>
          <w:rFonts w:ascii="Arial" w:hAnsi="Arial"/>
        </w:rPr>
        <w:t xml:space="preserve">approximately 250 people attended the last concert and $$440 was donated freely by attendees using buckets at the exits.  It appears that there would not be a problem due to the COVID virus with passing the bucket at the next concert.  </w:t>
      </w:r>
    </w:p>
    <w:p w:rsidR="003F28BE" w:rsidRDefault="003F28BE">
      <w:pPr>
        <w:pStyle w:val="ListNumber"/>
        <w:spacing w:before="0"/>
        <w:ind w:left="1440" w:hanging="540"/>
        <w:rPr>
          <w:rFonts w:ascii="Arial" w:eastAsia="Arial" w:hAnsi="Arial" w:cs="Arial"/>
        </w:rPr>
      </w:pPr>
    </w:p>
    <w:p w:rsidR="003F28BE" w:rsidRDefault="00687019">
      <w:pPr>
        <w:pStyle w:val="ListNumber"/>
        <w:spacing w:before="0"/>
        <w:ind w:left="1440" w:hanging="540"/>
        <w:rPr>
          <w:rFonts w:ascii="Arial" w:eastAsia="Arial" w:hAnsi="Arial" w:cs="Arial"/>
        </w:rPr>
      </w:pPr>
      <w:r>
        <w:rPr>
          <w:rFonts w:ascii="Arial" w:eastAsia="Arial" w:hAnsi="Arial" w:cs="Arial"/>
        </w:rPr>
        <w:tab/>
        <w:t xml:space="preserve">Gary will </w:t>
      </w:r>
      <w:r>
        <w:rPr>
          <w:rFonts w:ascii="Arial" w:eastAsia="Arial" w:hAnsi="Arial" w:cs="Arial"/>
        </w:rPr>
        <w:t>introduce the next concert.  Gary and Emily will be there.  Kyle will be out of town, and Kim Hedpeth will make the weather cancellation call if one is necessary.</w:t>
      </w:r>
    </w:p>
    <w:p w:rsidR="003F28BE" w:rsidRDefault="003F28BE">
      <w:pPr>
        <w:pStyle w:val="ListNumber"/>
        <w:spacing w:before="0"/>
        <w:ind w:left="1440" w:hanging="540"/>
        <w:rPr>
          <w:rFonts w:ascii="Arial" w:eastAsia="Arial" w:hAnsi="Arial" w:cs="Arial"/>
        </w:rPr>
      </w:pPr>
    </w:p>
    <w:p w:rsidR="003F28BE" w:rsidRDefault="00687019">
      <w:pPr>
        <w:pStyle w:val="ListNumber"/>
        <w:spacing w:before="0"/>
        <w:ind w:left="1440" w:hanging="540"/>
        <w:rPr>
          <w:rFonts w:ascii="Arial" w:eastAsia="Arial" w:hAnsi="Arial" w:cs="Arial"/>
        </w:rPr>
      </w:pPr>
      <w:r>
        <w:rPr>
          <w:rFonts w:ascii="Arial" w:eastAsia="Arial" w:hAnsi="Arial" w:cs="Arial"/>
        </w:rPr>
        <w:tab/>
        <w:t>It is evident that committee reports need to indicate any changes in committee membership.</w:t>
      </w:r>
    </w:p>
    <w:p w:rsidR="003F28BE" w:rsidRDefault="003F28BE">
      <w:pPr>
        <w:pStyle w:val="ListNumber"/>
        <w:spacing w:before="0"/>
        <w:ind w:left="1440" w:hanging="540"/>
      </w:pPr>
    </w:p>
    <w:p w:rsidR="003F28BE" w:rsidRDefault="00687019">
      <w:pPr>
        <w:pStyle w:val="ListNumber"/>
        <w:spacing w:before="0"/>
        <w:ind w:left="1440" w:hanging="270"/>
        <w:rPr>
          <w:rFonts w:ascii="Arial" w:eastAsia="Arial" w:hAnsi="Arial" w:cs="Arial"/>
        </w:rPr>
      </w:pPr>
      <w:r>
        <w:rPr>
          <w:rFonts w:ascii="Arial" w:hAnsi="Arial"/>
        </w:rPr>
        <w:t xml:space="preserve">c. Public Arts Planning </w:t>
      </w:r>
      <w:r>
        <w:rPr>
          <w:rFonts w:ascii="Arial" w:hAnsi="Arial"/>
        </w:rPr>
        <w:t xml:space="preserve">— </w:t>
      </w:r>
      <w:r>
        <w:rPr>
          <w:rFonts w:ascii="Arial" w:hAnsi="Arial"/>
        </w:rPr>
        <w:t>This discussion was moved to a later time in the meeting.</w:t>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t>d</w:t>
      </w:r>
      <w:r>
        <w:rPr>
          <w:rFonts w:ascii="Arial" w:hAnsi="Arial"/>
        </w:rPr>
        <w:t>. Mel Bay</w:t>
      </w:r>
      <w:r>
        <w:rPr>
          <w:rFonts w:ascii="Arial" w:hAnsi="Arial"/>
        </w:rPr>
        <w:t>—</w:t>
      </w:r>
      <w:r>
        <w:rPr>
          <w:rFonts w:ascii="Arial" w:hAnsi="Arial"/>
        </w:rPr>
        <w:t xml:space="preserve">Zoe reported that the subcommittee is close to an arrangement with Los Angeles Guitar Quartet (LAGQ) for the December concert.  Items under study include  the </w:t>
      </w:r>
      <w:r>
        <w:rPr>
          <w:rFonts w:ascii="Arial" w:hAnsi="Arial"/>
        </w:rPr>
        <w:t>selection and compensation for a caterer, ticket sales (including the issue of the ticket surcharge for the City), and a raffle.  Rick Duplissie asked for a copy of the technical rider of the group</w:t>
      </w:r>
      <w:r>
        <w:rPr>
          <w:rFonts w:ascii="Arial" w:hAnsi="Arial"/>
        </w:rPr>
        <w:t>’</w:t>
      </w:r>
      <w:r>
        <w:rPr>
          <w:rFonts w:ascii="Arial" w:hAnsi="Arial"/>
        </w:rPr>
        <w:t>s contract.</w:t>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rPr>
          <w:rFonts w:ascii="Arial" w:hAnsi="Arial"/>
        </w:rPr>
        <w:t xml:space="preserve">e.  MAACA </w:t>
      </w:r>
      <w:r>
        <w:rPr>
          <w:rFonts w:ascii="Arial" w:hAnsi="Arial"/>
        </w:rPr>
        <w:t xml:space="preserve">— </w:t>
      </w:r>
      <w:r>
        <w:rPr>
          <w:rFonts w:ascii="Arial" w:hAnsi="Arial"/>
        </w:rPr>
        <w:t xml:space="preserve">April Morris contacted the group </w:t>
      </w:r>
      <w:r>
        <w:rPr>
          <w:rFonts w:ascii="Arial" w:hAnsi="Arial"/>
        </w:rPr>
        <w:t>through their website.  She watched two videos covering the issues diversity versus equity and emotional appeals used in fund raising.</w:t>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rPr>
          <w:rFonts w:ascii="Arial" w:hAnsi="Arial"/>
        </w:rPr>
        <w:t xml:space="preserve">f.  Sculpture on the Move </w:t>
      </w:r>
      <w:r>
        <w:rPr>
          <w:rFonts w:ascii="Arial" w:hAnsi="Arial"/>
        </w:rPr>
        <w:t>—</w:t>
      </w:r>
      <w:r>
        <w:rPr>
          <w:rFonts w:ascii="Arial" w:hAnsi="Arial"/>
        </w:rPr>
        <w:t>April reported that the sponsoring group for Sculpture on the Move has a new mural project wi</w:t>
      </w:r>
      <w:r>
        <w:rPr>
          <w:rFonts w:ascii="Arial" w:hAnsi="Arial"/>
        </w:rPr>
        <w:t>th artists creating five murals exploring their own cities. The murals will be free standing for outdoor display.</w:t>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rPr>
          <w:rFonts w:ascii="Arial" w:eastAsia="Arial" w:hAnsi="Arial" w:cs="Arial"/>
        </w:rPr>
        <w:tab/>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rPr>
          <w:rFonts w:ascii="Arial" w:hAnsi="Arial"/>
        </w:rPr>
        <w:t xml:space="preserve">     The sculpture </w:t>
      </w:r>
      <w:r>
        <w:rPr>
          <w:rFonts w:ascii="Arial" w:hAnsi="Arial"/>
        </w:rPr>
        <w:t>“</w:t>
      </w:r>
      <w:r>
        <w:rPr>
          <w:rFonts w:ascii="Arial" w:hAnsi="Arial"/>
        </w:rPr>
        <w:t>Gotta Practice</w:t>
      </w:r>
      <w:r>
        <w:rPr>
          <w:rFonts w:ascii="Arial" w:hAnsi="Arial"/>
        </w:rPr>
        <w:t xml:space="preserve">” </w:t>
      </w:r>
      <w:r>
        <w:rPr>
          <w:rFonts w:ascii="Arial" w:hAnsi="Arial"/>
        </w:rPr>
        <w:t>in Kirkwood Park appeared to be rocked on the pedestal. The Parks Department adjusted and tightened tw</w:t>
      </w:r>
      <w:r>
        <w:rPr>
          <w:rFonts w:ascii="Arial" w:hAnsi="Arial"/>
        </w:rPr>
        <w:t>o bolts on the front of the base.</w:t>
      </w:r>
      <w:r>
        <w:rPr>
          <w:rFonts w:ascii="Arial" w:eastAsia="Arial" w:hAnsi="Arial" w:cs="Arial"/>
        </w:rPr>
        <w:tab/>
      </w:r>
    </w:p>
    <w:p w:rsidR="003F28BE" w:rsidRDefault="00687019">
      <w:pPr>
        <w:pStyle w:val="ListNumber"/>
        <w:spacing w:before="0"/>
        <w:ind w:left="1440" w:hanging="270"/>
        <w:rPr>
          <w:rFonts w:ascii="Arial" w:eastAsia="Arial" w:hAnsi="Arial" w:cs="Arial"/>
        </w:rPr>
      </w:pPr>
      <w:r>
        <w:rPr>
          <w:rFonts w:ascii="Arial" w:hAnsi="Arial"/>
        </w:rPr>
        <w:t>g. Public Arts Planning</w:t>
      </w:r>
      <w:r>
        <w:rPr>
          <w:rFonts w:ascii="Arial" w:hAnsi="Arial"/>
        </w:rPr>
        <w:t>—</w:t>
      </w:r>
      <w:r>
        <w:rPr>
          <w:rFonts w:ascii="Arial" w:hAnsi="Arial"/>
        </w:rPr>
        <w:t xml:space="preserve">The draft of the Kirkwood Public Plan was distributed prior to the meeting.  Deanna Stevenson introduced the plan, the work process, and identified and thanked the subcommittee.  </w:t>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rPr>
          <w:rFonts w:ascii="Arial" w:eastAsia="Arial" w:hAnsi="Arial" w:cs="Arial"/>
        </w:rPr>
        <w:tab/>
        <w:t>A discussion fo</w:t>
      </w:r>
      <w:r>
        <w:rPr>
          <w:rFonts w:ascii="Arial" w:eastAsia="Arial" w:hAnsi="Arial" w:cs="Arial"/>
        </w:rPr>
        <w:t>llowed covering the topics of the formatting and the content.</w:t>
      </w:r>
    </w:p>
    <w:p w:rsidR="003F28BE" w:rsidRDefault="00687019">
      <w:pPr>
        <w:pStyle w:val="ListNumber"/>
        <w:spacing w:before="0"/>
        <w:ind w:left="1440" w:hanging="270"/>
        <w:rPr>
          <w:rFonts w:ascii="Arial" w:eastAsia="Arial" w:hAnsi="Arial" w:cs="Arial"/>
        </w:rPr>
      </w:pPr>
      <w:r>
        <w:rPr>
          <w:rFonts w:ascii="Arial" w:eastAsia="Arial" w:hAnsi="Arial" w:cs="Arial"/>
        </w:rPr>
        <w:tab/>
      </w:r>
    </w:p>
    <w:p w:rsidR="003F28BE" w:rsidRDefault="00687019">
      <w:pPr>
        <w:pStyle w:val="ListNumber"/>
        <w:spacing w:before="0"/>
        <w:ind w:left="1440" w:hanging="270"/>
        <w:rPr>
          <w:rFonts w:ascii="Arial" w:eastAsia="Arial" w:hAnsi="Arial" w:cs="Arial"/>
        </w:rPr>
      </w:pPr>
      <w:r>
        <w:rPr>
          <w:rFonts w:ascii="Arial" w:eastAsia="Arial" w:hAnsi="Arial" w:cs="Arial"/>
        </w:rPr>
        <w:tab/>
        <w:t>Formatting with outline format, bullet points, and graphic elements will add to the ease of reading and professional appearance of the plan.  Erika, April, and Andrew will work preliminary ed</w:t>
      </w:r>
      <w:r>
        <w:rPr>
          <w:rFonts w:ascii="Arial" w:eastAsia="Arial" w:hAnsi="Arial" w:cs="Arial"/>
        </w:rPr>
        <w:t>iting and formatting prior to presenting the plan to the Mayor and CAO for comment.</w:t>
      </w:r>
    </w:p>
    <w:p w:rsidR="003F28BE" w:rsidRDefault="003F28BE">
      <w:pPr>
        <w:pStyle w:val="ListNumber"/>
        <w:spacing w:before="0"/>
        <w:ind w:left="1440" w:hanging="270"/>
        <w:rPr>
          <w:rFonts w:ascii="Arial" w:eastAsia="Arial" w:hAnsi="Arial" w:cs="Arial"/>
        </w:rPr>
      </w:pPr>
    </w:p>
    <w:p w:rsidR="003F28BE" w:rsidRDefault="00687019">
      <w:pPr>
        <w:pStyle w:val="ListNumber"/>
        <w:spacing w:before="0"/>
        <w:ind w:left="1440" w:hanging="270"/>
        <w:rPr>
          <w:rFonts w:ascii="Arial" w:eastAsia="Arial" w:hAnsi="Arial" w:cs="Arial"/>
        </w:rPr>
      </w:pPr>
      <w:r>
        <w:rPr>
          <w:rFonts w:ascii="Arial" w:eastAsia="Arial" w:hAnsi="Arial" w:cs="Arial"/>
        </w:rPr>
        <w:tab/>
        <w:t>The discussion of content and purpose covered topics such as funding for projects, the plan</w:t>
      </w:r>
      <w:r>
        <w:rPr>
          <w:rFonts w:ascii="Arial" w:hAnsi="Arial"/>
        </w:rPr>
        <w:t>’</w:t>
      </w:r>
      <w:r>
        <w:rPr>
          <w:rFonts w:ascii="Arial" w:hAnsi="Arial"/>
        </w:rPr>
        <w:t>s role compared to the existing policy, the inclusion of performance art, prom</w:t>
      </w:r>
      <w:r>
        <w:rPr>
          <w:rFonts w:ascii="Arial" w:hAnsi="Arial"/>
        </w:rPr>
        <w:t>oting the city</w:t>
      </w:r>
      <w:r>
        <w:rPr>
          <w:rFonts w:ascii="Arial" w:hAnsi="Arial"/>
        </w:rPr>
        <w:t>’</w:t>
      </w:r>
      <w:r>
        <w:rPr>
          <w:rFonts w:ascii="Arial" w:hAnsi="Arial"/>
        </w:rPr>
        <w:t>s interest in art and the benefits to the city of promoting and supporting public art, aspects of city administration participation in the process of procuring and installing public art. After preliminary editing, Zoe will meet with the Mayo</w:t>
      </w:r>
      <w:r>
        <w:rPr>
          <w:rFonts w:ascii="Arial" w:hAnsi="Arial"/>
        </w:rPr>
        <w:t>r and CAO in September.</w:t>
      </w:r>
    </w:p>
    <w:p w:rsidR="003F28BE" w:rsidRDefault="003F28BE">
      <w:pPr>
        <w:pStyle w:val="ListNumber"/>
        <w:spacing w:before="0"/>
        <w:ind w:left="1440" w:hanging="270"/>
      </w:pPr>
    </w:p>
    <w:p w:rsidR="003F28BE" w:rsidRDefault="00687019">
      <w:pPr>
        <w:pStyle w:val="ListNumber"/>
        <w:spacing w:before="0"/>
        <w:ind w:left="180" w:hanging="180"/>
        <w:rPr>
          <w:rFonts w:ascii="Arial" w:eastAsia="Arial" w:hAnsi="Arial" w:cs="Arial"/>
          <w:b/>
          <w:bCs/>
        </w:rPr>
      </w:pPr>
      <w:r>
        <w:rPr>
          <w:rFonts w:ascii="Arial" w:hAnsi="Arial"/>
          <w:b/>
          <w:bCs/>
        </w:rPr>
        <w:t xml:space="preserve">          V. UNFINISHED BUSINESS</w:t>
      </w:r>
    </w:p>
    <w:p w:rsidR="003F28BE" w:rsidRDefault="00687019">
      <w:pPr>
        <w:pStyle w:val="ListNumber"/>
        <w:spacing w:before="0"/>
        <w:ind w:left="180" w:hanging="180"/>
        <w:rPr>
          <w:rFonts w:ascii="Arial" w:eastAsia="Arial" w:hAnsi="Arial" w:cs="Arial"/>
        </w:rPr>
      </w:pPr>
      <w:r>
        <w:rPr>
          <w:rFonts w:ascii="Arial" w:eastAsia="Arial" w:hAnsi="Arial" w:cs="Arial"/>
          <w:b/>
          <w:bCs/>
        </w:rPr>
        <w:tab/>
      </w:r>
      <w:r>
        <w:rPr>
          <w:rFonts w:ascii="Arial" w:eastAsia="Arial" w:hAnsi="Arial" w:cs="Arial"/>
          <w:b/>
          <w:bCs/>
        </w:rPr>
        <w:tab/>
        <w:t xml:space="preserve">    a. </w:t>
      </w:r>
      <w:r>
        <w:rPr>
          <w:rFonts w:ascii="Arial" w:hAnsi="Arial"/>
        </w:rPr>
        <w:t xml:space="preserve">  Greentree Festival Participation</w:t>
      </w:r>
      <w:r>
        <w:rPr>
          <w:rFonts w:ascii="Arial" w:hAnsi="Arial"/>
        </w:rPr>
        <w:t xml:space="preserve">— </w:t>
      </w:r>
      <w:r>
        <w:rPr>
          <w:rFonts w:ascii="Arial" w:hAnsi="Arial"/>
        </w:rPr>
        <w:t>KAC will have a booth at the Greentree Festival.</w:t>
      </w:r>
    </w:p>
    <w:p w:rsidR="003F28BE" w:rsidRDefault="00687019">
      <w:pPr>
        <w:pStyle w:val="ListNumber"/>
        <w:spacing w:before="0"/>
        <w:ind w:left="180" w:hanging="18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Possible activities include some type of give-away, </w:t>
      </w:r>
    </w:p>
    <w:p w:rsidR="003F28BE" w:rsidRDefault="00687019">
      <w:pPr>
        <w:pStyle w:val="ListNumber"/>
        <w:spacing w:before="0"/>
        <w:ind w:left="180" w:hanging="180"/>
      </w:pPr>
      <w:r>
        <w:rPr>
          <w:rFonts w:ascii="Arial" w:eastAsia="Arial" w:hAnsi="Arial" w:cs="Arial"/>
        </w:rPr>
        <w:tab/>
      </w:r>
      <w:r>
        <w:rPr>
          <w:rFonts w:ascii="Arial" w:eastAsia="Arial" w:hAnsi="Arial" w:cs="Arial"/>
        </w:rPr>
        <w:tab/>
      </w:r>
      <w:r>
        <w:rPr>
          <w:rFonts w:ascii="Arial" w:eastAsia="Arial" w:hAnsi="Arial" w:cs="Arial"/>
        </w:rPr>
        <w:tab/>
      </w:r>
    </w:p>
    <w:p w:rsidR="003F28BE" w:rsidRDefault="00687019">
      <w:pPr>
        <w:pStyle w:val="ListNumber"/>
        <w:spacing w:before="0"/>
        <w:ind w:left="1080" w:hanging="1080"/>
        <w:rPr>
          <w:rFonts w:ascii="Arial" w:eastAsia="Arial" w:hAnsi="Arial" w:cs="Arial"/>
          <w:b/>
          <w:bCs/>
        </w:rPr>
      </w:pPr>
      <w:r>
        <w:rPr>
          <w:rFonts w:ascii="Arial" w:hAnsi="Arial"/>
        </w:rPr>
        <w:t xml:space="preserve">           </w:t>
      </w:r>
      <w:r>
        <w:rPr>
          <w:rFonts w:ascii="Arial" w:hAnsi="Arial"/>
          <w:b/>
          <w:bCs/>
        </w:rPr>
        <w:t>V. NEW BUSINESS</w:t>
      </w:r>
    </w:p>
    <w:p w:rsidR="003F28BE" w:rsidRDefault="003F28BE">
      <w:pPr>
        <w:pStyle w:val="ListNumber"/>
        <w:spacing w:before="0"/>
        <w:ind w:left="1080" w:hanging="1080"/>
        <w:rPr>
          <w:rFonts w:ascii="Arial" w:eastAsia="Arial" w:hAnsi="Arial" w:cs="Arial"/>
          <w:b/>
          <w:bCs/>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b/>
          <w:bCs/>
        </w:rPr>
        <w:tab/>
      </w:r>
      <w:r>
        <w:rPr>
          <w:rFonts w:ascii="Arial" w:hAnsi="Arial"/>
        </w:rPr>
        <w:t xml:space="preserve">a.  KPAC Visual Arts Program  </w:t>
      </w:r>
      <w:r>
        <w:rPr>
          <w:rFonts w:ascii="Arial" w:hAnsi="Arial"/>
        </w:rPr>
        <w:t xml:space="preserve">— </w:t>
      </w:r>
      <w:r>
        <w:rPr>
          <w:rFonts w:ascii="Arial" w:hAnsi="Arial"/>
        </w:rPr>
        <w:t>This program would find artists and exhibit in the KPAC.  There will be an opportunity for community input.  Rick Duplissie as General Manager will have the final say.</w:t>
      </w: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 xml:space="preserve">Barbara McDonnell, who coordinates a similar program </w:t>
      </w:r>
      <w:r>
        <w:rPr>
          <w:rFonts w:ascii="Arial" w:eastAsia="Arial" w:hAnsi="Arial" w:cs="Arial"/>
        </w:rPr>
        <w:t>at the Sheldon was helpful developing the concept.</w:t>
      </w: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KAC can add value and assist Rick with the workload and in avoiding common pitfalls of exhibits.</w:t>
      </w: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 xml:space="preserve">KAC will have to follow a schedule, coordinating invitationals and exhibits.  Rick </w:t>
      </w:r>
      <w:r>
        <w:rPr>
          <w:rFonts w:ascii="Arial" w:hAnsi="Arial"/>
        </w:rPr>
        <w:t>suggested 6 exhib</w:t>
      </w:r>
      <w:r>
        <w:rPr>
          <w:rFonts w:ascii="Arial" w:hAnsi="Arial"/>
        </w:rPr>
        <w:t>itions per year.</w:t>
      </w: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The program can be launched and evaluated for further development.</w:t>
      </w: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r>
    </w:p>
    <w:p w:rsidR="003F28BE" w:rsidRDefault="003F28BE">
      <w:pPr>
        <w:pStyle w:val="ListNumber"/>
        <w:tabs>
          <w:tab w:val="left" w:pos="1080"/>
        </w:tabs>
        <w:spacing w:before="0"/>
        <w:ind w:left="1440" w:hanging="990"/>
        <w:rPr>
          <w:rFonts w:ascii="Arial" w:eastAsia="Arial" w:hAnsi="Arial" w:cs="Arial"/>
        </w:rPr>
      </w:pPr>
    </w:p>
    <w:p w:rsidR="003F28BE" w:rsidRDefault="003F28BE">
      <w:pPr>
        <w:pStyle w:val="ListNumber"/>
        <w:tabs>
          <w:tab w:val="left" w:pos="1080"/>
        </w:tabs>
        <w:spacing w:before="0"/>
        <w:ind w:left="1440" w:hanging="990"/>
        <w:rPr>
          <w:rFonts w:ascii="Arial" w:eastAsia="Arial" w:hAnsi="Arial" w:cs="Arial"/>
        </w:rPr>
      </w:pPr>
    </w:p>
    <w:p w:rsidR="003F28BE" w:rsidRDefault="003F28BE">
      <w:pPr>
        <w:pStyle w:val="ListNumber"/>
        <w:tabs>
          <w:tab w:val="left" w:pos="1080"/>
        </w:tabs>
        <w:spacing w:before="0"/>
        <w:ind w:left="1440" w:hanging="990"/>
        <w:rPr>
          <w:rFonts w:ascii="Arial" w:eastAsia="Arial" w:hAnsi="Arial" w:cs="Arial"/>
        </w:rPr>
      </w:pP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hAnsi="Arial"/>
        </w:rPr>
        <w:lastRenderedPageBreak/>
        <w:t xml:space="preserve">               Zoe suggested that this is a mission for a sub-committee.  Jim Erwin moved that KAC establish a committee to work with the KPAC General Manag</w:t>
      </w:r>
      <w:r>
        <w:rPr>
          <w:rFonts w:ascii="Arial" w:hAnsi="Arial"/>
        </w:rPr>
        <w:t xml:space="preserve">er to administer a visual arts program. </w:t>
      </w: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Maggie Duwe objected to a committee that includes members of the public who are not commissioners.  The Making Music subcommittee has always functioned this way.</w:t>
      </w: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 xml:space="preserve">The motion and discussion were tabled until </w:t>
      </w:r>
      <w:r>
        <w:rPr>
          <w:rFonts w:ascii="Arial" w:eastAsia="Arial" w:hAnsi="Arial" w:cs="Arial"/>
        </w:rPr>
        <w:t>Kyle can check with the City Administration.</w:t>
      </w:r>
    </w:p>
    <w:p w:rsidR="003F28BE" w:rsidRDefault="003F28BE">
      <w:pPr>
        <w:pStyle w:val="ListNumber"/>
        <w:tabs>
          <w:tab w:val="left" w:pos="1080"/>
        </w:tabs>
        <w:spacing w:before="0"/>
        <w:ind w:left="1440" w:hanging="990"/>
        <w:rPr>
          <w:rFonts w:ascii="Arial" w:eastAsia="Arial" w:hAnsi="Arial" w:cs="Arial"/>
        </w:rPr>
      </w:pPr>
    </w:p>
    <w:p w:rsidR="003F28BE" w:rsidRDefault="00687019">
      <w:pPr>
        <w:pStyle w:val="ListNumber"/>
        <w:tabs>
          <w:tab w:val="left" w:pos="1080"/>
        </w:tabs>
        <w:spacing w:before="0"/>
        <w:ind w:left="1440" w:hanging="990"/>
        <w:rPr>
          <w:rFonts w:ascii="Arial" w:eastAsia="Arial" w:hAnsi="Arial" w:cs="Arial"/>
        </w:rPr>
      </w:pPr>
      <w:r>
        <w:rPr>
          <w:rFonts w:ascii="Arial" w:eastAsia="Arial" w:hAnsi="Arial" w:cs="Arial"/>
        </w:rPr>
        <w:tab/>
        <w:t xml:space="preserve">b . Other Matters </w:t>
      </w:r>
      <w:r>
        <w:rPr>
          <w:rFonts w:ascii="Arial" w:hAnsi="Arial"/>
        </w:rPr>
        <w:t xml:space="preserve">– </w:t>
      </w:r>
      <w:r>
        <w:rPr>
          <w:rFonts w:ascii="Arial" w:hAnsi="Arial"/>
        </w:rPr>
        <w:t>There were no Other Matters.</w:t>
      </w:r>
    </w:p>
    <w:p w:rsidR="003F28BE" w:rsidRDefault="003F28BE">
      <w:pPr>
        <w:pStyle w:val="BodyA"/>
        <w:ind w:left="1440"/>
        <w:rPr>
          <w:rFonts w:ascii="Arial" w:eastAsia="Arial" w:hAnsi="Arial" w:cs="Arial"/>
        </w:rPr>
      </w:pPr>
    </w:p>
    <w:p w:rsidR="003F28BE" w:rsidRDefault="00687019">
      <w:pPr>
        <w:pStyle w:val="ListNumber"/>
        <w:numPr>
          <w:ilvl w:val="0"/>
          <w:numId w:val="2"/>
        </w:numPr>
        <w:spacing w:before="0"/>
        <w:rPr>
          <w:rFonts w:ascii="Arial" w:hAnsi="Arial"/>
          <w:b/>
          <w:bCs/>
        </w:rPr>
      </w:pPr>
      <w:r>
        <w:rPr>
          <w:rFonts w:ascii="Arial" w:hAnsi="Arial"/>
          <w:b/>
          <w:bCs/>
        </w:rPr>
        <w:t xml:space="preserve">KPAC GM Report  </w:t>
      </w:r>
      <w:r>
        <w:rPr>
          <w:rFonts w:ascii="Arial" w:hAnsi="Arial"/>
          <w:b/>
          <w:bCs/>
        </w:rPr>
        <w:t xml:space="preserve">— </w:t>
      </w:r>
      <w:r>
        <w:rPr>
          <w:rFonts w:ascii="Arial" w:hAnsi="Arial"/>
        </w:rPr>
        <w:t>Shortened due to time constraints.</w:t>
      </w:r>
    </w:p>
    <w:p w:rsidR="003F28BE" w:rsidRDefault="00687019">
      <w:pPr>
        <w:pStyle w:val="ListNumber"/>
        <w:spacing w:before="0"/>
        <w:rPr>
          <w:rFonts w:ascii="Arial" w:eastAsia="Arial" w:hAnsi="Arial" w:cs="Arial"/>
        </w:rPr>
      </w:pPr>
      <w:r>
        <w:rPr>
          <w:rFonts w:ascii="Arial" w:hAnsi="Arial"/>
        </w:rPr>
        <w:t xml:space="preserve">                                       </w:t>
      </w:r>
    </w:p>
    <w:p w:rsidR="003F28BE" w:rsidRDefault="00687019">
      <w:pPr>
        <w:pStyle w:val="BodyA"/>
        <w:numPr>
          <w:ilvl w:val="1"/>
          <w:numId w:val="2"/>
        </w:numPr>
        <w:rPr>
          <w:rFonts w:ascii="Arial" w:hAnsi="Arial"/>
        </w:rPr>
      </w:pPr>
      <w:r>
        <w:rPr>
          <w:rFonts w:ascii="Arial" w:hAnsi="Arial"/>
        </w:rPr>
        <w:t xml:space="preserve">Upcoming Events/New and Exciting </w:t>
      </w:r>
      <w:r>
        <w:rPr>
          <w:rFonts w:ascii="Arial" w:hAnsi="Arial"/>
        </w:rPr>
        <w:t xml:space="preserve">– </w:t>
      </w:r>
      <w:r>
        <w:rPr>
          <w:rFonts w:ascii="Arial" w:hAnsi="Arial"/>
        </w:rPr>
        <w:t xml:space="preserve">KAC compliments and enthusiasm </w:t>
      </w:r>
      <w:r>
        <w:rPr>
          <w:rFonts w:ascii="Arial" w:hAnsi="Arial"/>
        </w:rPr>
        <w:t>for the successful Grand Opening Gala were expressed prior to the meeting opening.</w:t>
      </w:r>
    </w:p>
    <w:p w:rsidR="003F28BE" w:rsidRDefault="00687019">
      <w:pPr>
        <w:pStyle w:val="BodyA"/>
        <w:ind w:left="1080"/>
        <w:rPr>
          <w:rFonts w:ascii="Arial" w:eastAsia="Arial" w:hAnsi="Arial" w:cs="Arial"/>
        </w:rPr>
      </w:pPr>
      <w:r>
        <w:rPr>
          <w:rFonts w:ascii="Arial" w:hAnsi="Arial"/>
        </w:rPr>
        <w:t xml:space="preserve">  </w:t>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hAnsi="Arial"/>
        </w:rPr>
        <w:t xml:space="preserve">    </w:t>
      </w:r>
      <w:r>
        <w:rPr>
          <w:rFonts w:ascii="Arial" w:hAnsi="Arial"/>
          <w:b/>
          <w:bCs/>
        </w:rPr>
        <w:t xml:space="preserve">VII.  Arts Commission Chair Report </w:t>
      </w:r>
      <w:r>
        <w:rPr>
          <w:rFonts w:ascii="Arial" w:hAnsi="Arial"/>
          <w:b/>
          <w:bCs/>
        </w:rPr>
        <w:t xml:space="preserve">— </w:t>
      </w:r>
      <w:r>
        <w:rPr>
          <w:rFonts w:ascii="Arial" w:hAnsi="Arial"/>
        </w:rPr>
        <w:t xml:space="preserve">Shortened due to time constraints. Zoe reminded the </w:t>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r>
        <w:rPr>
          <w:rFonts w:ascii="Arial" w:eastAsia="Arial" w:hAnsi="Arial" w:cs="Arial"/>
        </w:rPr>
        <w:tab/>
        <w:t>Commission that commission, committee and subcommittee emails are public d</w:t>
      </w:r>
      <w:r>
        <w:rPr>
          <w:rFonts w:ascii="Arial" w:eastAsia="Arial" w:hAnsi="Arial" w:cs="Arial"/>
        </w:rPr>
        <w:t xml:space="preserve">ocuments    </w:t>
      </w:r>
      <w:r>
        <w:rPr>
          <w:rFonts w:ascii="Arial" w:eastAsia="Arial" w:hAnsi="Arial" w:cs="Arial"/>
        </w:rPr>
        <w:tab/>
      </w:r>
      <w:r>
        <w:rPr>
          <w:rFonts w:ascii="Arial" w:eastAsia="Arial" w:hAnsi="Arial" w:cs="Arial"/>
        </w:rPr>
        <w:tab/>
        <w:t>that can be requested and made public under the Sunshine Law.</w:t>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r>
        <w:rPr>
          <w:rFonts w:ascii="Arial" w:eastAsia="Arial" w:hAnsi="Arial" w:cs="Arial"/>
        </w:rPr>
        <w:tab/>
        <w:t xml:space="preserve">There was a discussion on whether every email between any members has two be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copied to Kyle.  In general, it will be better to err on the side of including Kyle so the</w:t>
      </w:r>
      <w:r>
        <w:rPr>
          <w:rFonts w:ascii="Arial" w:eastAsia="Arial" w:hAnsi="Arial" w:cs="Arial"/>
        </w:rPr>
        <w:t xml:space="preserve"> email </w:t>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r>
        <w:rPr>
          <w:rFonts w:ascii="Arial" w:eastAsia="Arial" w:hAnsi="Arial" w:cs="Arial"/>
        </w:rPr>
        <w:tab/>
        <w:t>is easily found.</w:t>
      </w:r>
    </w:p>
    <w:p w:rsidR="003F28BE" w:rsidRDefault="003F28BE">
      <w:pPr>
        <w:pStyle w:val="ListNumber"/>
        <w:tabs>
          <w:tab w:val="left" w:pos="90"/>
          <w:tab w:val="left" w:pos="810"/>
          <w:tab w:val="left" w:pos="990"/>
        </w:tabs>
        <w:spacing w:before="0"/>
        <w:ind w:left="180"/>
        <w:rPr>
          <w:rFonts w:ascii="Arial" w:eastAsia="Arial" w:hAnsi="Arial" w:cs="Arial"/>
        </w:rPr>
      </w:pP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r>
        <w:rPr>
          <w:rFonts w:ascii="Arial" w:eastAsia="Arial" w:hAnsi="Arial" w:cs="Arial"/>
        </w:rPr>
        <w:tab/>
        <w:t>Jim Erwin emphasized the importance of never attempting to evade the Sunshine Law.</w:t>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p>
    <w:p w:rsidR="003F28BE" w:rsidRDefault="00687019">
      <w:pPr>
        <w:pStyle w:val="ListNumber"/>
        <w:tabs>
          <w:tab w:val="left" w:pos="90"/>
          <w:tab w:val="left" w:pos="810"/>
          <w:tab w:val="left" w:pos="990"/>
        </w:tabs>
        <w:spacing w:before="0"/>
        <w:ind w:left="180"/>
        <w:rPr>
          <w:rFonts w:ascii="Arial" w:eastAsia="Arial" w:hAnsi="Arial" w:cs="Arial"/>
        </w:rPr>
      </w:pPr>
      <w:r>
        <w:rPr>
          <w:rFonts w:ascii="Arial" w:eastAsia="Arial" w:hAnsi="Arial" w:cs="Arial"/>
        </w:rPr>
        <w:tab/>
      </w:r>
      <w:r>
        <w:rPr>
          <w:rFonts w:ascii="Arial" w:eastAsia="Arial" w:hAnsi="Arial" w:cs="Arial"/>
        </w:rPr>
        <w:tab/>
        <w:t xml:space="preserve">Zoe will ask Laurie Asche for a Sunshine Law training.  Pre-COVID this was offered to all </w:t>
      </w:r>
      <w:r>
        <w:rPr>
          <w:rFonts w:ascii="Arial" w:eastAsia="Arial" w:hAnsi="Arial" w:cs="Arial"/>
        </w:rPr>
        <w:tab/>
      </w:r>
      <w:r>
        <w:rPr>
          <w:rFonts w:ascii="Arial" w:eastAsia="Arial" w:hAnsi="Arial" w:cs="Arial"/>
        </w:rPr>
        <w:tab/>
      </w:r>
      <w:r>
        <w:rPr>
          <w:rFonts w:ascii="Arial" w:eastAsia="Arial" w:hAnsi="Arial" w:cs="Arial"/>
        </w:rPr>
        <w:tab/>
        <w:t>Boards and Commissions.</w:t>
      </w:r>
    </w:p>
    <w:p w:rsidR="003F28BE" w:rsidRDefault="003F28BE">
      <w:pPr>
        <w:pStyle w:val="ListNumber"/>
        <w:tabs>
          <w:tab w:val="left" w:pos="90"/>
          <w:tab w:val="left" w:pos="810"/>
          <w:tab w:val="left" w:pos="990"/>
        </w:tabs>
        <w:spacing w:before="0"/>
        <w:ind w:left="180"/>
        <w:rPr>
          <w:rFonts w:ascii="Arial" w:eastAsia="Arial" w:hAnsi="Arial" w:cs="Arial"/>
        </w:rPr>
      </w:pPr>
    </w:p>
    <w:p w:rsidR="003F28BE" w:rsidRDefault="00687019">
      <w:pPr>
        <w:pStyle w:val="BodyA"/>
        <w:ind w:left="1440"/>
      </w:pPr>
      <w:r>
        <w:rPr>
          <w:rFonts w:ascii="Arial" w:eastAsia="Arial" w:hAnsi="Arial" w:cs="Arial"/>
        </w:rPr>
        <w:tab/>
        <w:t xml:space="preserve"> </w:t>
      </w:r>
    </w:p>
    <w:p w:rsidR="003F28BE" w:rsidRDefault="00687019">
      <w:pPr>
        <w:pStyle w:val="ListNumber"/>
        <w:tabs>
          <w:tab w:val="clear" w:pos="180"/>
          <w:tab w:val="left" w:pos="90"/>
          <w:tab w:val="left" w:pos="810"/>
        </w:tabs>
        <w:spacing w:before="0"/>
        <w:ind w:left="1080" w:hanging="1080"/>
        <w:rPr>
          <w:rFonts w:ascii="Arial" w:eastAsia="Arial" w:hAnsi="Arial" w:cs="Arial"/>
        </w:rPr>
      </w:pPr>
      <w:r>
        <w:t xml:space="preserve">     </w:t>
      </w:r>
      <w:r>
        <w:rPr>
          <w:rFonts w:ascii="Arial" w:hAnsi="Arial"/>
          <w:b/>
          <w:bCs/>
        </w:rPr>
        <w:t xml:space="preserve"> VIII. Arts C</w:t>
      </w:r>
      <w:r>
        <w:rPr>
          <w:rFonts w:ascii="Arial" w:hAnsi="Arial"/>
          <w:b/>
          <w:bCs/>
        </w:rPr>
        <w:t xml:space="preserve">ommission Staff Liaison Report </w:t>
      </w:r>
      <w:r>
        <w:rPr>
          <w:rFonts w:ascii="Arial" w:hAnsi="Arial"/>
          <w:b/>
          <w:bCs/>
        </w:rPr>
        <w:t xml:space="preserve">— </w:t>
      </w:r>
      <w:r>
        <w:rPr>
          <w:rFonts w:ascii="Arial" w:hAnsi="Arial"/>
        </w:rPr>
        <w:t>Tabled due to constraints.</w:t>
      </w:r>
    </w:p>
    <w:p w:rsidR="003F28BE" w:rsidRDefault="00687019">
      <w:pPr>
        <w:pStyle w:val="ListNumber"/>
        <w:spacing w:before="0"/>
        <w:rPr>
          <w:rFonts w:ascii="Arial" w:eastAsia="Arial" w:hAnsi="Arial" w:cs="Arial"/>
        </w:rPr>
      </w:pPr>
      <w:r>
        <w:rPr>
          <w:rFonts w:ascii="Arial" w:hAnsi="Arial"/>
        </w:rPr>
        <w:t xml:space="preserve"> </w:t>
      </w:r>
    </w:p>
    <w:p w:rsidR="003F28BE" w:rsidRDefault="00687019">
      <w:pPr>
        <w:pStyle w:val="ListNumber"/>
        <w:spacing w:before="0"/>
        <w:rPr>
          <w:rFonts w:ascii="Arial" w:eastAsia="Arial" w:hAnsi="Arial" w:cs="Arial"/>
        </w:rPr>
      </w:pPr>
      <w:r>
        <w:rPr>
          <w:rFonts w:ascii="Arial" w:hAnsi="Arial"/>
        </w:rPr>
        <w:t xml:space="preserve">     </w:t>
      </w:r>
      <w:r>
        <w:rPr>
          <w:rFonts w:ascii="Arial" w:hAnsi="Arial"/>
          <w:b/>
          <w:bCs/>
        </w:rPr>
        <w:t>VIIII. Adjournment</w:t>
      </w:r>
      <w:r>
        <w:rPr>
          <w:rFonts w:ascii="Arial" w:hAnsi="Arial"/>
        </w:rPr>
        <w:t xml:space="preserve"> – </w:t>
      </w:r>
      <w:r>
        <w:rPr>
          <w:rFonts w:ascii="Arial" w:hAnsi="Arial"/>
        </w:rPr>
        <w:t>The meeting adjourned at 6:46 PM.</w:t>
      </w:r>
    </w:p>
    <w:p w:rsidR="003F28BE" w:rsidRDefault="003F28BE">
      <w:pPr>
        <w:pStyle w:val="ListNumber"/>
        <w:spacing w:before="0"/>
        <w:rPr>
          <w:rFonts w:ascii="Arial" w:eastAsia="Arial" w:hAnsi="Arial" w:cs="Arial"/>
        </w:rPr>
      </w:pPr>
    </w:p>
    <w:p w:rsidR="003F28BE" w:rsidRDefault="00687019">
      <w:pPr>
        <w:pStyle w:val="ListNumber"/>
        <w:spacing w:before="0"/>
        <w:rPr>
          <w:rFonts w:ascii="Arial" w:eastAsia="Arial" w:hAnsi="Arial" w:cs="Arial"/>
          <w:b/>
          <w:bCs/>
        </w:rPr>
      </w:pPr>
      <w:r>
        <w:rPr>
          <w:rFonts w:ascii="Arial" w:hAnsi="Arial"/>
          <w:b/>
          <w:bCs/>
        </w:rPr>
        <w:t xml:space="preserve">             Next Meeting Date </w:t>
      </w:r>
      <w:r>
        <w:rPr>
          <w:rFonts w:ascii="Arial" w:hAnsi="Arial"/>
          <w:b/>
          <w:bCs/>
        </w:rPr>
        <w:t xml:space="preserve">– </w:t>
      </w:r>
      <w:r>
        <w:rPr>
          <w:rFonts w:ascii="Arial" w:hAnsi="Arial"/>
          <w:b/>
          <w:bCs/>
        </w:rPr>
        <w:t>August 17, 2021 according to the schedule</w:t>
      </w:r>
      <w:r>
        <w:rPr>
          <w:rFonts w:ascii="Arial" w:hAnsi="Arial"/>
          <w:b/>
          <w:bCs/>
        </w:rPr>
        <w:t>—</w:t>
      </w:r>
      <w:r>
        <w:rPr>
          <w:rFonts w:ascii="Arial" w:hAnsi="Arial"/>
          <w:b/>
          <w:bCs/>
        </w:rPr>
        <w:t>Location TBD</w:t>
      </w:r>
    </w:p>
    <w:p w:rsidR="003F28BE" w:rsidRDefault="00687019">
      <w:pPr>
        <w:pStyle w:val="ListNumber"/>
        <w:spacing w:before="0"/>
      </w:pPr>
      <w:r>
        <w:rPr>
          <w:rFonts w:ascii="Arial" w:hAnsi="Arial"/>
          <w:b/>
          <w:bCs/>
        </w:rPr>
        <w:t xml:space="preserve"> </w:t>
      </w:r>
    </w:p>
    <w:p w:rsidR="003F28BE" w:rsidRDefault="00687019">
      <w:pPr>
        <w:pStyle w:val="BodyA"/>
        <w:jc w:val="both"/>
        <w:rPr>
          <w:rFonts w:ascii="Arial" w:eastAsia="Arial" w:hAnsi="Arial" w:cs="Arial"/>
          <w:b/>
          <w:bCs/>
          <w:lang w:val="de-DE"/>
        </w:rPr>
      </w:pPr>
      <w:r>
        <w:rPr>
          <w:rFonts w:ascii="Arial" w:hAnsi="Arial"/>
          <w:b/>
          <w:bCs/>
          <w:lang w:val="de-DE"/>
        </w:rPr>
        <w:t xml:space="preserve">   Staff Liaison:   Kyle Henke. Phone:  314-822-5856 Email:  henkekk@kirkwoodmo.org</w:t>
      </w:r>
    </w:p>
    <w:p w:rsidR="003F28BE" w:rsidRDefault="003F28BE">
      <w:pPr>
        <w:pStyle w:val="BodyA"/>
        <w:ind w:left="360"/>
        <w:jc w:val="both"/>
        <w:rPr>
          <w:rFonts w:ascii="Arial" w:eastAsia="Arial" w:hAnsi="Arial" w:cs="Arial"/>
          <w:b/>
          <w:bCs/>
        </w:rPr>
      </w:pPr>
    </w:p>
    <w:p w:rsidR="003F28BE" w:rsidRDefault="00687019">
      <w:pPr>
        <w:pStyle w:val="BodyA"/>
        <w:jc w:val="both"/>
        <w:rPr>
          <w:rFonts w:ascii="Arial" w:eastAsia="Arial" w:hAnsi="Arial" w:cs="Arial"/>
          <w:b/>
          <w:bCs/>
          <w:lang w:val="de-DE"/>
        </w:rPr>
      </w:pPr>
      <w:r>
        <w:rPr>
          <w:rFonts w:ascii="Arial" w:hAnsi="Arial"/>
          <w:b/>
          <w:bCs/>
          <w:lang w:val="de-DE"/>
        </w:rPr>
        <w:t xml:space="preserve">   Chair:  Zoe Perkins   </w:t>
      </w:r>
    </w:p>
    <w:p w:rsidR="003F28BE" w:rsidRDefault="003F28BE">
      <w:pPr>
        <w:pStyle w:val="BodyA"/>
        <w:ind w:left="360"/>
        <w:jc w:val="both"/>
        <w:rPr>
          <w:rFonts w:ascii="Arial" w:eastAsia="Arial" w:hAnsi="Arial" w:cs="Arial"/>
        </w:rPr>
      </w:pPr>
    </w:p>
    <w:p w:rsidR="003F28BE" w:rsidRDefault="003F28BE">
      <w:pPr>
        <w:pStyle w:val="BodyA"/>
        <w:ind w:left="360"/>
        <w:rPr>
          <w:rFonts w:ascii="Arial" w:eastAsia="Arial" w:hAnsi="Arial" w:cs="Arial"/>
        </w:rPr>
      </w:pPr>
    </w:p>
    <w:p w:rsidR="003F28BE" w:rsidRDefault="003F28BE">
      <w:pPr>
        <w:pStyle w:val="BodyA"/>
        <w:ind w:left="360"/>
        <w:rPr>
          <w:rFonts w:ascii="Arial" w:eastAsia="Arial" w:hAnsi="Arial" w:cs="Arial"/>
        </w:rPr>
      </w:pPr>
    </w:p>
    <w:p w:rsidR="003F28BE" w:rsidRDefault="003F28BE">
      <w:pPr>
        <w:pStyle w:val="BodyA"/>
        <w:ind w:left="360"/>
        <w:rPr>
          <w:rFonts w:ascii="Arial" w:eastAsia="Arial" w:hAnsi="Arial" w:cs="Arial"/>
        </w:rPr>
      </w:pPr>
    </w:p>
    <w:p w:rsidR="003F28BE" w:rsidRDefault="003F28BE">
      <w:pPr>
        <w:pStyle w:val="BodyA"/>
        <w:ind w:left="360"/>
        <w:rPr>
          <w:rFonts w:ascii="Arial" w:eastAsia="Arial" w:hAnsi="Arial" w:cs="Arial"/>
        </w:rPr>
      </w:pPr>
    </w:p>
    <w:p w:rsidR="003F28BE" w:rsidRDefault="003F28BE">
      <w:pPr>
        <w:pStyle w:val="BodyA"/>
        <w:ind w:left="360"/>
        <w:rPr>
          <w:rFonts w:ascii="Arial" w:eastAsia="Arial" w:hAnsi="Arial" w:cs="Arial"/>
        </w:rPr>
      </w:pPr>
    </w:p>
    <w:p w:rsidR="003F28BE" w:rsidRDefault="00687019">
      <w:pPr>
        <w:pStyle w:val="BodyA"/>
        <w:ind w:left="360"/>
        <w:rPr>
          <w:rFonts w:ascii="Arial" w:eastAsia="Arial" w:hAnsi="Arial" w:cs="Arial"/>
          <w:sz w:val="22"/>
          <w:szCs w:val="22"/>
        </w:rPr>
      </w:pPr>
      <w:r>
        <w:rPr>
          <w:rFonts w:ascii="Arial" w:hAnsi="Arial"/>
          <w:b/>
          <w:bCs/>
        </w:rPr>
        <w:lastRenderedPageBreak/>
        <w:t>Accommodation:</w:t>
      </w:r>
      <w:r>
        <w:rPr>
          <w:rFonts w:ascii="Arial" w:hAnsi="Arial"/>
        </w:rPr>
        <w:t xml:space="preserve">  </w:t>
      </w:r>
      <w:r>
        <w:rPr>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before the meeting. With advance noti</w:t>
      </w:r>
      <w:r>
        <w:rPr>
          <w:rFonts w:ascii="Arial" w:hAnsi="Arial"/>
          <w:sz w:val="22"/>
          <w:szCs w:val="22"/>
        </w:rPr>
        <w:t xml:space="preserve">ce of seven calendar </w:t>
      </w:r>
    </w:p>
    <w:p w:rsidR="003F28BE" w:rsidRDefault="003F28BE">
      <w:pPr>
        <w:pStyle w:val="BodyA"/>
        <w:ind w:left="360"/>
        <w:rPr>
          <w:rFonts w:ascii="Arial" w:eastAsia="Arial" w:hAnsi="Arial" w:cs="Arial"/>
          <w:sz w:val="22"/>
          <w:szCs w:val="22"/>
        </w:rPr>
      </w:pPr>
    </w:p>
    <w:p w:rsidR="003F28BE" w:rsidRDefault="003F28BE">
      <w:pPr>
        <w:pStyle w:val="BodyA"/>
        <w:ind w:left="360"/>
        <w:rPr>
          <w:rFonts w:ascii="Arial" w:eastAsia="Arial" w:hAnsi="Arial" w:cs="Arial"/>
          <w:sz w:val="22"/>
          <w:szCs w:val="22"/>
        </w:rPr>
      </w:pPr>
    </w:p>
    <w:p w:rsidR="003F28BE" w:rsidRDefault="00687019">
      <w:pPr>
        <w:pStyle w:val="BodyA"/>
        <w:ind w:left="360"/>
      </w:pPr>
      <w:r>
        <w:rPr>
          <w:rFonts w:ascii="Arial" w:hAnsi="Arial"/>
          <w:sz w:val="22"/>
          <w:szCs w:val="22"/>
        </w:rPr>
        <w:t>days, the City of Kirkwood will provide interpreter services at public meetings for languages other than English and for the hearing impaired. Upon request, the minutes from this meeting can be made available in an alternate format,</w:t>
      </w:r>
      <w:r>
        <w:rPr>
          <w:rFonts w:ascii="Arial" w:hAnsi="Arial"/>
          <w:sz w:val="22"/>
          <w:szCs w:val="22"/>
        </w:rPr>
        <w:t xml:space="preserve"> such as a CD, by calling 314-822-5802.  </w:t>
      </w:r>
    </w:p>
    <w:sectPr w:rsidR="003F28BE">
      <w:headerReference w:type="even" r:id="rId7"/>
      <w:headerReference w:type="default" r:id="rId8"/>
      <w:footerReference w:type="even" r:id="rId9"/>
      <w:footerReference w:type="default" r:id="rId10"/>
      <w:headerReference w:type="first" r:id="rId11"/>
      <w:footerReference w:type="first" r:id="rId12"/>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7019">
      <w:r>
        <w:separator/>
      </w:r>
    </w:p>
  </w:endnote>
  <w:endnote w:type="continuationSeparator" w:id="0">
    <w:p w:rsidR="00000000" w:rsidRDefault="0068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19" w:rsidRDefault="00687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BE" w:rsidRDefault="00687019">
    <w:pPr>
      <w:pStyle w:val="Foo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19" w:rsidRDefault="0068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7019">
      <w:r>
        <w:separator/>
      </w:r>
    </w:p>
  </w:footnote>
  <w:footnote w:type="continuationSeparator" w:id="0">
    <w:p w:rsidR="00000000" w:rsidRDefault="0068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19" w:rsidRDefault="0068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BE" w:rsidRDefault="00687019">
    <w:pPr>
      <w:pStyle w:val="Header"/>
    </w:pPr>
    <w:sdt>
      <w:sdtPr>
        <w:id w:val="-82481880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3F28BE" w:rsidRDefault="003F2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19" w:rsidRDefault="0068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94256"/>
    <w:multiLevelType w:val="hybridMultilevel"/>
    <w:tmpl w:val="2932CEE0"/>
    <w:styleLink w:val="ImportedStyle2"/>
    <w:lvl w:ilvl="0" w:tplc="E7DED1E0">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0412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6EF6F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2AC74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5694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94C09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1E295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A810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28D62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1C7A21"/>
    <w:multiLevelType w:val="hybridMultilevel"/>
    <w:tmpl w:val="2932CEE0"/>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BE"/>
    <w:rsid w:val="003F28BE"/>
    <w:rsid w:val="0068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1F39A0F-8896-4AB5-ABEF-08C20163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2021-08-22T01:54:00Z</dcterms:created>
  <dcterms:modified xsi:type="dcterms:W3CDTF">2021-08-22T01:54:00Z</dcterms:modified>
</cp:coreProperties>
</file>