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438" w:rsidRPr="00A227FE" w:rsidRDefault="00032438" w:rsidP="00032438">
      <w:pPr>
        <w:rPr>
          <w:sz w:val="16"/>
        </w:rPr>
      </w:pPr>
    </w:p>
    <w:tbl>
      <w:tblPr>
        <w:tblStyle w:val="TableGrid"/>
        <w:tblpPr w:leftFromText="180" w:rightFromText="180" w:vertAnchor="page" w:horzAnchor="margin" w:tblpY="2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032438" w:rsidRPr="00307F53" w:rsidTr="00F64DD3">
        <w:tc>
          <w:tcPr>
            <w:tcW w:w="3955" w:type="dxa"/>
          </w:tcPr>
          <w:p w:rsidR="00032438" w:rsidRPr="00307F53" w:rsidRDefault="00032438" w:rsidP="00F64DD3">
            <w:pPr>
              <w:tabs>
                <w:tab w:val="right" w:pos="3739"/>
              </w:tabs>
              <w:rPr>
                <w:rFonts w:ascii="Arial" w:eastAsia="Arial" w:hAnsi="Arial" w:cs="Arial"/>
                <w:b/>
                <w:sz w:val="28"/>
              </w:rPr>
            </w:pPr>
            <w:r w:rsidRPr="00307F53">
              <w:rPr>
                <w:rFonts w:ascii="Arial" w:eastAsia="Arial" w:hAnsi="Arial" w:cs="Arial"/>
                <w:b/>
                <w:sz w:val="28"/>
              </w:rPr>
              <w:t>Members Present</w:t>
            </w:r>
          </w:p>
        </w:tc>
        <w:tc>
          <w:tcPr>
            <w:tcW w:w="1620" w:type="dxa"/>
          </w:tcPr>
          <w:p w:rsidR="00032438" w:rsidRPr="00307F53" w:rsidRDefault="00032438" w:rsidP="00F64DD3">
            <w:pPr>
              <w:tabs>
                <w:tab w:val="left" w:pos="4230"/>
              </w:tabs>
              <w:rPr>
                <w:rFonts w:ascii="Arial" w:eastAsia="Arial" w:hAnsi="Arial" w:cs="Arial"/>
                <w:b/>
                <w:sz w:val="28"/>
              </w:rPr>
            </w:pPr>
          </w:p>
        </w:tc>
        <w:tc>
          <w:tcPr>
            <w:tcW w:w="3775" w:type="dxa"/>
          </w:tcPr>
          <w:p w:rsidR="00032438" w:rsidRPr="00307F53" w:rsidRDefault="00032438" w:rsidP="00F64DD3">
            <w:pPr>
              <w:tabs>
                <w:tab w:val="left" w:pos="4230"/>
              </w:tabs>
              <w:rPr>
                <w:rFonts w:ascii="Arial" w:eastAsia="Arial" w:hAnsi="Arial" w:cs="Arial"/>
                <w:b/>
                <w:sz w:val="28"/>
              </w:rPr>
            </w:pPr>
            <w:r w:rsidRPr="00307F53">
              <w:rPr>
                <w:rFonts w:ascii="Arial" w:eastAsia="Arial" w:hAnsi="Arial" w:cs="Arial"/>
                <w:b/>
                <w:sz w:val="28"/>
              </w:rPr>
              <w:t>Members Absent</w:t>
            </w:r>
          </w:p>
        </w:tc>
      </w:tr>
      <w:tr w:rsidR="00D35615" w:rsidRPr="00307F53" w:rsidTr="00F64DD3">
        <w:tc>
          <w:tcPr>
            <w:tcW w:w="3955" w:type="dxa"/>
          </w:tcPr>
          <w:p w:rsidR="00D35615" w:rsidRPr="00307F53" w:rsidRDefault="00D35615" w:rsidP="00D35615">
            <w:pPr>
              <w:tabs>
                <w:tab w:val="left" w:pos="4230"/>
              </w:tabs>
              <w:rPr>
                <w:rFonts w:ascii="Arial" w:eastAsia="Arial" w:hAnsi="Arial" w:cs="Arial"/>
              </w:rPr>
            </w:pPr>
            <w:r w:rsidRPr="00307F53">
              <w:rPr>
                <w:rFonts w:ascii="Arial" w:eastAsia="Arial" w:hAnsi="Arial" w:cs="Arial"/>
              </w:rPr>
              <w:t>Michael Chiodini, Vice-Chairman</w:t>
            </w:r>
          </w:p>
        </w:tc>
        <w:tc>
          <w:tcPr>
            <w:tcW w:w="1620" w:type="dxa"/>
          </w:tcPr>
          <w:p w:rsidR="00D35615" w:rsidRPr="00307F53" w:rsidRDefault="00D35615" w:rsidP="00D35615">
            <w:pPr>
              <w:tabs>
                <w:tab w:val="left" w:pos="4230"/>
              </w:tabs>
              <w:rPr>
                <w:rFonts w:ascii="Arial" w:eastAsia="Arial" w:hAnsi="Arial" w:cs="Arial"/>
                <w:b/>
              </w:rPr>
            </w:pPr>
          </w:p>
        </w:tc>
        <w:tc>
          <w:tcPr>
            <w:tcW w:w="3775" w:type="dxa"/>
          </w:tcPr>
          <w:p w:rsidR="00D35615" w:rsidRPr="00307F53" w:rsidRDefault="00D35615" w:rsidP="00D35615">
            <w:pPr>
              <w:tabs>
                <w:tab w:val="left" w:pos="4230"/>
              </w:tabs>
              <w:rPr>
                <w:rFonts w:ascii="Arial" w:eastAsia="Arial" w:hAnsi="Arial" w:cs="Arial"/>
                <w:b/>
              </w:rPr>
            </w:pPr>
            <w:r w:rsidRPr="00307F53">
              <w:rPr>
                <w:rFonts w:ascii="Arial" w:eastAsia="Arial" w:hAnsi="Arial" w:cs="Arial"/>
              </w:rPr>
              <w:t>Mark Campbell, Chairman</w:t>
            </w:r>
          </w:p>
        </w:tc>
      </w:tr>
      <w:tr w:rsidR="00D35615" w:rsidRPr="00307F53" w:rsidTr="00F64DD3">
        <w:tc>
          <w:tcPr>
            <w:tcW w:w="3955" w:type="dxa"/>
          </w:tcPr>
          <w:p w:rsidR="00D35615" w:rsidRPr="00307F53" w:rsidRDefault="00D35615" w:rsidP="00D35615">
            <w:pPr>
              <w:tabs>
                <w:tab w:val="left" w:pos="4230"/>
              </w:tabs>
              <w:rPr>
                <w:rFonts w:ascii="Arial" w:eastAsia="Arial" w:hAnsi="Arial" w:cs="Arial"/>
              </w:rPr>
            </w:pPr>
            <w:r w:rsidRPr="00307F53">
              <w:rPr>
                <w:rFonts w:ascii="Arial" w:eastAsia="Arial" w:hAnsi="Arial" w:cs="Arial"/>
              </w:rPr>
              <w:t>Dick Gordon</w:t>
            </w:r>
          </w:p>
        </w:tc>
        <w:tc>
          <w:tcPr>
            <w:tcW w:w="1620" w:type="dxa"/>
          </w:tcPr>
          <w:p w:rsidR="00D35615" w:rsidRPr="00307F53" w:rsidRDefault="00D35615" w:rsidP="00D35615">
            <w:pPr>
              <w:tabs>
                <w:tab w:val="left" w:pos="4230"/>
              </w:tabs>
              <w:rPr>
                <w:rFonts w:ascii="Arial" w:eastAsia="Arial" w:hAnsi="Arial" w:cs="Arial"/>
                <w:b/>
              </w:rPr>
            </w:pPr>
          </w:p>
        </w:tc>
        <w:tc>
          <w:tcPr>
            <w:tcW w:w="3775" w:type="dxa"/>
          </w:tcPr>
          <w:p w:rsidR="00D35615" w:rsidRPr="00307F53" w:rsidRDefault="00D35615" w:rsidP="00D35615">
            <w:pPr>
              <w:tabs>
                <w:tab w:val="left" w:pos="4230"/>
              </w:tabs>
              <w:rPr>
                <w:rFonts w:ascii="Arial" w:eastAsia="Arial" w:hAnsi="Arial" w:cs="Arial"/>
              </w:rPr>
            </w:pPr>
          </w:p>
        </w:tc>
      </w:tr>
      <w:tr w:rsidR="00D35615" w:rsidRPr="00307F53" w:rsidTr="00F64DD3">
        <w:tc>
          <w:tcPr>
            <w:tcW w:w="3955" w:type="dxa"/>
          </w:tcPr>
          <w:p w:rsidR="00D35615" w:rsidRPr="00307F53" w:rsidRDefault="00D35615" w:rsidP="00D35615">
            <w:pPr>
              <w:tabs>
                <w:tab w:val="left" w:pos="4230"/>
              </w:tabs>
              <w:rPr>
                <w:rFonts w:ascii="Arial" w:eastAsia="Arial" w:hAnsi="Arial" w:cs="Arial"/>
                <w:szCs w:val="21"/>
              </w:rPr>
            </w:pPr>
            <w:r w:rsidRPr="00307F53">
              <w:rPr>
                <w:rFonts w:ascii="Arial" w:eastAsia="Arial" w:hAnsi="Arial" w:cs="Arial"/>
              </w:rPr>
              <w:t>Don Anderson</w:t>
            </w:r>
          </w:p>
        </w:tc>
        <w:tc>
          <w:tcPr>
            <w:tcW w:w="1620" w:type="dxa"/>
          </w:tcPr>
          <w:p w:rsidR="00D35615" w:rsidRPr="00307F53" w:rsidRDefault="00D35615" w:rsidP="00D35615">
            <w:pPr>
              <w:tabs>
                <w:tab w:val="left" w:pos="4230"/>
              </w:tabs>
              <w:rPr>
                <w:rFonts w:ascii="Arial" w:eastAsia="Arial" w:hAnsi="Arial" w:cs="Arial"/>
                <w:b/>
              </w:rPr>
            </w:pPr>
          </w:p>
        </w:tc>
        <w:tc>
          <w:tcPr>
            <w:tcW w:w="3775" w:type="dxa"/>
          </w:tcPr>
          <w:p w:rsidR="00D35615" w:rsidRPr="00307F53" w:rsidRDefault="00D35615" w:rsidP="00D35615">
            <w:pPr>
              <w:tabs>
                <w:tab w:val="left" w:pos="4230"/>
              </w:tabs>
              <w:rPr>
                <w:rFonts w:ascii="Arial" w:eastAsia="Arial" w:hAnsi="Arial" w:cs="Arial"/>
                <w:b/>
              </w:rPr>
            </w:pPr>
          </w:p>
        </w:tc>
      </w:tr>
      <w:tr w:rsidR="00D35615" w:rsidRPr="00307F53" w:rsidTr="00F64DD3">
        <w:tc>
          <w:tcPr>
            <w:tcW w:w="3955" w:type="dxa"/>
          </w:tcPr>
          <w:p w:rsidR="00D35615" w:rsidRDefault="00D35615" w:rsidP="00D35615">
            <w:pPr>
              <w:tabs>
                <w:tab w:val="left" w:pos="4230"/>
              </w:tabs>
              <w:rPr>
                <w:rFonts w:ascii="Arial" w:eastAsia="Arial" w:hAnsi="Arial" w:cs="Arial"/>
              </w:rPr>
            </w:pPr>
            <w:r w:rsidRPr="00307F53">
              <w:rPr>
                <w:rFonts w:ascii="Arial" w:eastAsia="Arial" w:hAnsi="Arial" w:cs="Arial"/>
              </w:rPr>
              <w:t>Adam Edelbrock</w:t>
            </w:r>
          </w:p>
          <w:p w:rsidR="00140660" w:rsidRPr="00307F53" w:rsidRDefault="00140660" w:rsidP="00D35615">
            <w:pPr>
              <w:tabs>
                <w:tab w:val="left" w:pos="4230"/>
              </w:tabs>
              <w:rPr>
                <w:rFonts w:ascii="Arial" w:eastAsia="Arial" w:hAnsi="Arial" w:cs="Arial"/>
                <w:szCs w:val="21"/>
              </w:rPr>
            </w:pPr>
            <w:r>
              <w:rPr>
                <w:rFonts w:ascii="Arial" w:eastAsia="Arial" w:hAnsi="Arial" w:cs="Arial"/>
              </w:rPr>
              <w:t>Chris Burton</w:t>
            </w:r>
          </w:p>
        </w:tc>
        <w:tc>
          <w:tcPr>
            <w:tcW w:w="1620" w:type="dxa"/>
          </w:tcPr>
          <w:p w:rsidR="00D35615" w:rsidRPr="00307F53" w:rsidRDefault="00D35615" w:rsidP="00D35615">
            <w:pPr>
              <w:tabs>
                <w:tab w:val="left" w:pos="4230"/>
              </w:tabs>
              <w:rPr>
                <w:rFonts w:ascii="Arial" w:eastAsia="Arial" w:hAnsi="Arial" w:cs="Arial"/>
                <w:b/>
              </w:rPr>
            </w:pPr>
          </w:p>
        </w:tc>
        <w:tc>
          <w:tcPr>
            <w:tcW w:w="3775" w:type="dxa"/>
          </w:tcPr>
          <w:p w:rsidR="00D35615" w:rsidRPr="00307F53" w:rsidRDefault="00D35615" w:rsidP="00D35615">
            <w:pPr>
              <w:tabs>
                <w:tab w:val="left" w:pos="4230"/>
              </w:tabs>
              <w:rPr>
                <w:rFonts w:ascii="Arial" w:eastAsia="Arial" w:hAnsi="Arial" w:cs="Arial"/>
                <w:b/>
              </w:rPr>
            </w:pPr>
          </w:p>
        </w:tc>
      </w:tr>
      <w:tr w:rsidR="00D35615" w:rsidRPr="00F64DD3" w:rsidTr="00F64DD3">
        <w:tc>
          <w:tcPr>
            <w:tcW w:w="3955" w:type="dxa"/>
          </w:tcPr>
          <w:p w:rsidR="00D35615" w:rsidRPr="00307F53" w:rsidRDefault="00D35615" w:rsidP="00D35615">
            <w:pPr>
              <w:rPr>
                <w:rFonts w:ascii="Arial" w:eastAsia="Arial" w:hAnsi="Arial" w:cs="Arial"/>
                <w:szCs w:val="21"/>
              </w:rPr>
            </w:pPr>
            <w:r w:rsidRPr="00307F53">
              <w:rPr>
                <w:rFonts w:ascii="Arial" w:eastAsia="Arial" w:hAnsi="Arial" w:cs="Arial"/>
              </w:rPr>
              <w:t>Pat Jones (Alternate)</w:t>
            </w:r>
          </w:p>
        </w:tc>
        <w:tc>
          <w:tcPr>
            <w:tcW w:w="1620" w:type="dxa"/>
          </w:tcPr>
          <w:p w:rsidR="00D35615" w:rsidRPr="00307F53" w:rsidRDefault="00D35615" w:rsidP="00D35615">
            <w:pPr>
              <w:tabs>
                <w:tab w:val="left" w:pos="4230"/>
              </w:tabs>
              <w:rPr>
                <w:rFonts w:ascii="Arial" w:eastAsia="Arial" w:hAnsi="Arial" w:cs="Arial"/>
                <w:b/>
              </w:rPr>
            </w:pPr>
          </w:p>
        </w:tc>
        <w:tc>
          <w:tcPr>
            <w:tcW w:w="3775" w:type="dxa"/>
          </w:tcPr>
          <w:p w:rsidR="00D35615" w:rsidRPr="00307F53" w:rsidRDefault="00D35615" w:rsidP="00D35615">
            <w:pPr>
              <w:tabs>
                <w:tab w:val="left" w:pos="4230"/>
              </w:tabs>
              <w:rPr>
                <w:rFonts w:ascii="Arial" w:eastAsia="Arial" w:hAnsi="Arial" w:cs="Arial"/>
                <w:b/>
              </w:rPr>
            </w:pPr>
          </w:p>
        </w:tc>
      </w:tr>
      <w:tr w:rsidR="00D35615" w:rsidTr="00F64DD3">
        <w:tc>
          <w:tcPr>
            <w:tcW w:w="3955" w:type="dxa"/>
          </w:tcPr>
          <w:p w:rsidR="00D35615" w:rsidRPr="008B6601" w:rsidRDefault="00D35615" w:rsidP="00D35615">
            <w:pPr>
              <w:rPr>
                <w:rFonts w:ascii="Arial" w:eastAsia="Arial" w:hAnsi="Arial" w:cs="Arial"/>
                <w:szCs w:val="21"/>
              </w:rPr>
            </w:pPr>
          </w:p>
        </w:tc>
        <w:tc>
          <w:tcPr>
            <w:tcW w:w="1620" w:type="dxa"/>
          </w:tcPr>
          <w:p w:rsidR="00D35615" w:rsidRPr="008B6601" w:rsidRDefault="00D35615" w:rsidP="00D35615">
            <w:pPr>
              <w:tabs>
                <w:tab w:val="left" w:pos="4230"/>
              </w:tabs>
              <w:rPr>
                <w:rFonts w:ascii="Arial" w:eastAsia="Arial" w:hAnsi="Arial" w:cs="Arial"/>
                <w:b/>
              </w:rPr>
            </w:pPr>
          </w:p>
        </w:tc>
        <w:tc>
          <w:tcPr>
            <w:tcW w:w="3775" w:type="dxa"/>
          </w:tcPr>
          <w:p w:rsidR="00D35615" w:rsidRPr="008B6601" w:rsidRDefault="00D35615" w:rsidP="00D35615">
            <w:pPr>
              <w:tabs>
                <w:tab w:val="left" w:pos="4230"/>
              </w:tabs>
              <w:rPr>
                <w:rFonts w:ascii="Arial" w:eastAsia="Arial" w:hAnsi="Arial" w:cs="Arial"/>
                <w:b/>
              </w:rPr>
            </w:pPr>
          </w:p>
        </w:tc>
      </w:tr>
      <w:tr w:rsidR="00D35615" w:rsidTr="00F64DD3">
        <w:tc>
          <w:tcPr>
            <w:tcW w:w="3955" w:type="dxa"/>
          </w:tcPr>
          <w:p w:rsidR="00D35615" w:rsidRPr="008B6601" w:rsidRDefault="00D35615" w:rsidP="00D35615">
            <w:pPr>
              <w:rPr>
                <w:rFonts w:ascii="Arial" w:eastAsia="Arial" w:hAnsi="Arial" w:cs="Arial"/>
              </w:rPr>
            </w:pPr>
          </w:p>
        </w:tc>
        <w:tc>
          <w:tcPr>
            <w:tcW w:w="1620" w:type="dxa"/>
          </w:tcPr>
          <w:p w:rsidR="00D35615" w:rsidRPr="008B6601" w:rsidRDefault="00D35615" w:rsidP="00D35615">
            <w:pPr>
              <w:tabs>
                <w:tab w:val="left" w:pos="4230"/>
              </w:tabs>
              <w:rPr>
                <w:rFonts w:ascii="Arial" w:eastAsia="Arial" w:hAnsi="Arial" w:cs="Arial"/>
                <w:b/>
              </w:rPr>
            </w:pPr>
          </w:p>
        </w:tc>
        <w:tc>
          <w:tcPr>
            <w:tcW w:w="3775" w:type="dxa"/>
          </w:tcPr>
          <w:p w:rsidR="00D35615" w:rsidRPr="008B6601" w:rsidRDefault="00D35615" w:rsidP="00D35615">
            <w:pPr>
              <w:tabs>
                <w:tab w:val="left" w:pos="4230"/>
              </w:tabs>
              <w:rPr>
                <w:rFonts w:ascii="Arial" w:eastAsia="Arial" w:hAnsi="Arial" w:cs="Arial"/>
                <w:b/>
              </w:rPr>
            </w:pPr>
          </w:p>
        </w:tc>
      </w:tr>
    </w:tbl>
    <w:p w:rsidR="00032438" w:rsidRDefault="00032438" w:rsidP="00032438">
      <w:pPr>
        <w:tabs>
          <w:tab w:val="left" w:pos="4230"/>
        </w:tabs>
        <w:jc w:val="both"/>
        <w:rPr>
          <w:rFonts w:ascii="Arial" w:eastAsia="Arial" w:hAnsi="Arial" w:cs="Arial"/>
          <w:sz w:val="16"/>
        </w:rPr>
      </w:pPr>
    </w:p>
    <w:p w:rsidR="00032438" w:rsidRDefault="00032438" w:rsidP="00032438">
      <w:pPr>
        <w:tabs>
          <w:tab w:val="left" w:pos="4230"/>
        </w:tabs>
        <w:jc w:val="both"/>
        <w:rPr>
          <w:rFonts w:ascii="Arial" w:eastAsia="Arial" w:hAnsi="Arial" w:cs="Arial"/>
          <w:sz w:val="16"/>
        </w:rPr>
      </w:pPr>
    </w:p>
    <w:p w:rsidR="00D72E47" w:rsidRDefault="00D72E47" w:rsidP="00032438">
      <w:pPr>
        <w:tabs>
          <w:tab w:val="left" w:pos="4230"/>
        </w:tabs>
        <w:jc w:val="both"/>
        <w:rPr>
          <w:rFonts w:ascii="Arial" w:eastAsia="Arial" w:hAnsi="Arial" w:cs="Arial"/>
          <w:sz w:val="16"/>
        </w:rPr>
      </w:pPr>
    </w:p>
    <w:p w:rsidR="00032438" w:rsidRPr="00307F53" w:rsidRDefault="00032438" w:rsidP="00032438">
      <w:pPr>
        <w:pStyle w:val="ListParagraph"/>
        <w:numPr>
          <w:ilvl w:val="0"/>
          <w:numId w:val="1"/>
        </w:numPr>
        <w:spacing w:after="120" w:line="259" w:lineRule="auto"/>
        <w:ind w:left="187" w:hanging="187"/>
        <w:contextualSpacing w:val="0"/>
        <w:rPr>
          <w:rFonts w:ascii="Arial" w:hAnsi="Arial" w:cs="Arial"/>
          <w:b/>
        </w:rPr>
      </w:pPr>
      <w:r w:rsidRPr="00307F53">
        <w:rPr>
          <w:rFonts w:ascii="Arial" w:hAnsi="Arial" w:cs="Arial"/>
          <w:b/>
        </w:rPr>
        <w:t>Call of Meeting to Order and Approval of Minutes</w:t>
      </w:r>
    </w:p>
    <w:p w:rsidR="00032438" w:rsidRPr="00307F53" w:rsidRDefault="00D35615" w:rsidP="00032438">
      <w:pPr>
        <w:pStyle w:val="ListParagraph"/>
        <w:spacing w:after="160" w:line="259" w:lineRule="auto"/>
        <w:ind w:left="0"/>
        <w:jc w:val="both"/>
        <w:rPr>
          <w:rFonts w:ascii="Arial" w:eastAsia="Arial" w:hAnsi="Arial" w:cs="Arial"/>
        </w:rPr>
      </w:pPr>
      <w:r w:rsidRPr="00307F53">
        <w:rPr>
          <w:rFonts w:ascii="Arial" w:eastAsia="Arial" w:hAnsi="Arial" w:cs="Arial"/>
        </w:rPr>
        <w:t>Vice-Chair Michael Chiodini</w:t>
      </w:r>
      <w:r w:rsidR="00032438" w:rsidRPr="00307F53">
        <w:rPr>
          <w:rFonts w:ascii="Arial" w:eastAsia="Arial" w:hAnsi="Arial" w:cs="Arial"/>
        </w:rPr>
        <w:t xml:space="preserve"> called the meeting to order at 7:00 p.m.</w:t>
      </w:r>
    </w:p>
    <w:p w:rsidR="00032438" w:rsidRPr="00307F53" w:rsidRDefault="00032438" w:rsidP="00032438">
      <w:pPr>
        <w:pStyle w:val="ListParagraph"/>
        <w:spacing w:after="160" w:line="259" w:lineRule="auto"/>
        <w:ind w:left="0"/>
        <w:jc w:val="both"/>
        <w:rPr>
          <w:rFonts w:ascii="Arial" w:eastAsia="Arial" w:hAnsi="Arial" w:cs="Arial"/>
          <w:sz w:val="16"/>
        </w:rPr>
      </w:pPr>
    </w:p>
    <w:p w:rsidR="00032438" w:rsidRPr="00307F53" w:rsidRDefault="00032438" w:rsidP="00032438">
      <w:pPr>
        <w:pStyle w:val="ListParagraph"/>
        <w:spacing w:after="160" w:line="259" w:lineRule="auto"/>
        <w:ind w:left="0"/>
        <w:jc w:val="both"/>
        <w:rPr>
          <w:rFonts w:ascii="Arial" w:eastAsia="Arial" w:hAnsi="Arial" w:cs="Arial"/>
        </w:rPr>
      </w:pPr>
      <w:r w:rsidRPr="00307F53">
        <w:rPr>
          <w:rFonts w:ascii="Arial" w:eastAsia="Arial" w:hAnsi="Arial" w:cs="Arial"/>
        </w:rPr>
        <w:t xml:space="preserve">Mr. </w:t>
      </w:r>
      <w:r w:rsidR="00D35615" w:rsidRPr="00307F53">
        <w:rPr>
          <w:rFonts w:ascii="Arial" w:eastAsia="Arial" w:hAnsi="Arial" w:cs="Arial"/>
        </w:rPr>
        <w:t>Chiodini</w:t>
      </w:r>
      <w:r w:rsidRPr="00307F53">
        <w:rPr>
          <w:rFonts w:ascii="Arial" w:eastAsia="Arial" w:hAnsi="Arial" w:cs="Arial"/>
        </w:rPr>
        <w:t xml:space="preserve"> stated for the record that 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032438" w:rsidRPr="00307F53" w:rsidRDefault="00032438" w:rsidP="00032438">
      <w:pPr>
        <w:pStyle w:val="ListParagraph"/>
        <w:spacing w:after="160" w:line="259" w:lineRule="auto"/>
        <w:ind w:left="0"/>
        <w:jc w:val="both"/>
        <w:rPr>
          <w:rFonts w:ascii="Arial" w:eastAsia="Arial" w:hAnsi="Arial" w:cs="Arial"/>
          <w:sz w:val="16"/>
        </w:rPr>
      </w:pPr>
    </w:p>
    <w:p w:rsidR="00032438" w:rsidRPr="00307F53" w:rsidRDefault="00032438" w:rsidP="00032438">
      <w:pPr>
        <w:pStyle w:val="ListParagraph"/>
        <w:spacing w:after="160" w:line="259" w:lineRule="auto"/>
        <w:ind w:left="0"/>
        <w:jc w:val="both"/>
        <w:rPr>
          <w:rFonts w:ascii="Arial" w:eastAsia="Arial" w:hAnsi="Arial" w:cs="Arial"/>
        </w:rPr>
      </w:pPr>
      <w:r w:rsidRPr="00307F53">
        <w:rPr>
          <w:rFonts w:ascii="Arial" w:eastAsia="Arial" w:hAnsi="Arial" w:cs="Arial"/>
        </w:rPr>
        <w:t>The U.S. and the world is in a state of emergency due to the Coronavirus – COVID-19. Therefore, members of the Architectural Review Board have elected to participate in this meeting electronically for the public health and safety of each other and the general public.</w:t>
      </w:r>
    </w:p>
    <w:p w:rsidR="00032438" w:rsidRPr="00307F53" w:rsidRDefault="00032438" w:rsidP="00032438">
      <w:pPr>
        <w:pStyle w:val="ListParagraph"/>
        <w:spacing w:after="160" w:line="259" w:lineRule="auto"/>
        <w:ind w:left="0"/>
        <w:jc w:val="both"/>
        <w:rPr>
          <w:rFonts w:ascii="Arial" w:eastAsia="Arial" w:hAnsi="Arial" w:cs="Arial"/>
          <w:sz w:val="16"/>
        </w:rPr>
      </w:pPr>
    </w:p>
    <w:p w:rsidR="00032438" w:rsidRPr="00307F53" w:rsidRDefault="00032438" w:rsidP="00032438">
      <w:pPr>
        <w:pStyle w:val="ListParagraph"/>
        <w:spacing w:after="160" w:line="259" w:lineRule="auto"/>
        <w:ind w:left="0"/>
        <w:jc w:val="both"/>
        <w:rPr>
          <w:rFonts w:ascii="Arial" w:eastAsia="Arial" w:hAnsi="Arial" w:cs="Arial"/>
        </w:rPr>
      </w:pPr>
      <w:r w:rsidRPr="00307F53">
        <w:rPr>
          <w:rFonts w:ascii="Arial" w:eastAsia="Arial" w:hAnsi="Arial" w:cs="Arial"/>
        </w:rPr>
        <w:t xml:space="preserve">Mr. </w:t>
      </w:r>
      <w:r w:rsidR="00E97594" w:rsidRPr="00307F53">
        <w:rPr>
          <w:rFonts w:ascii="Arial" w:eastAsia="Arial" w:hAnsi="Arial" w:cs="Arial"/>
        </w:rPr>
        <w:t>Chiodini</w:t>
      </w:r>
      <w:r w:rsidRPr="00307F53">
        <w:rPr>
          <w:rFonts w:ascii="Arial" w:eastAsia="Arial" w:hAnsi="Arial" w:cs="Arial"/>
        </w:rPr>
        <w:t xml:space="preserve"> asked if there</w:t>
      </w:r>
      <w:r w:rsidR="00307F53" w:rsidRPr="00307F53">
        <w:rPr>
          <w:rFonts w:ascii="Arial" w:eastAsia="Arial" w:hAnsi="Arial" w:cs="Arial"/>
        </w:rPr>
        <w:t xml:space="preserve"> were any comments for the </w:t>
      </w:r>
      <w:r w:rsidR="00EC04E4">
        <w:rPr>
          <w:rFonts w:ascii="Arial" w:eastAsia="Arial" w:hAnsi="Arial" w:cs="Arial"/>
        </w:rPr>
        <w:t>June 7</w:t>
      </w:r>
      <w:r w:rsidRPr="00307F53">
        <w:rPr>
          <w:rFonts w:ascii="Arial" w:eastAsia="Arial" w:hAnsi="Arial" w:cs="Arial"/>
        </w:rPr>
        <w:t>, 2021 meeting minutes.</w:t>
      </w:r>
    </w:p>
    <w:p w:rsidR="00032438" w:rsidRPr="004B736E" w:rsidRDefault="00032438" w:rsidP="00032438">
      <w:pPr>
        <w:spacing w:after="120" w:line="259" w:lineRule="auto"/>
        <w:contextualSpacing/>
        <w:jc w:val="both"/>
        <w:rPr>
          <w:rFonts w:ascii="Arial" w:hAnsi="Arial" w:cs="Arial"/>
          <w:b/>
        </w:rPr>
      </w:pPr>
      <w:r w:rsidRPr="00307F53">
        <w:rPr>
          <w:rFonts w:ascii="Arial" w:hAnsi="Arial" w:cs="Arial"/>
          <w:b/>
        </w:rPr>
        <w:t>Pat Jones ma</w:t>
      </w:r>
      <w:r w:rsidR="004B736E" w:rsidRPr="00307F53">
        <w:rPr>
          <w:rFonts w:ascii="Arial" w:hAnsi="Arial" w:cs="Arial"/>
          <w:b/>
        </w:rPr>
        <w:t xml:space="preserve">de a motion to approve the </w:t>
      </w:r>
      <w:r w:rsidR="00EC04E4">
        <w:rPr>
          <w:rFonts w:ascii="Arial" w:hAnsi="Arial" w:cs="Arial"/>
          <w:b/>
        </w:rPr>
        <w:t>June 7</w:t>
      </w:r>
      <w:r w:rsidRPr="00307F53">
        <w:rPr>
          <w:rFonts w:ascii="Arial" w:hAnsi="Arial" w:cs="Arial"/>
          <w:b/>
        </w:rPr>
        <w:t xml:space="preserve">, 2021 minutes. Seconded by </w:t>
      </w:r>
      <w:r w:rsidR="004B736E" w:rsidRPr="00307F53">
        <w:rPr>
          <w:rFonts w:ascii="Arial" w:hAnsi="Arial" w:cs="Arial"/>
          <w:b/>
        </w:rPr>
        <w:t>D</w:t>
      </w:r>
      <w:r w:rsidR="00A52D87">
        <w:rPr>
          <w:rFonts w:ascii="Arial" w:hAnsi="Arial" w:cs="Arial"/>
          <w:b/>
        </w:rPr>
        <w:t>ick</w:t>
      </w:r>
      <w:r w:rsidR="004B736E" w:rsidRPr="00307F53">
        <w:rPr>
          <w:rFonts w:ascii="Arial" w:hAnsi="Arial" w:cs="Arial"/>
          <w:b/>
        </w:rPr>
        <w:t xml:space="preserve"> </w:t>
      </w:r>
      <w:r w:rsidR="00A52D87">
        <w:rPr>
          <w:rFonts w:ascii="Arial" w:hAnsi="Arial" w:cs="Arial"/>
          <w:b/>
        </w:rPr>
        <w:t>Gordon</w:t>
      </w:r>
      <w:r w:rsidRPr="00307F53">
        <w:rPr>
          <w:rFonts w:ascii="Arial" w:hAnsi="Arial" w:cs="Arial"/>
          <w:b/>
        </w:rPr>
        <w:t>. All ayes. Motion approved.</w:t>
      </w:r>
    </w:p>
    <w:p w:rsidR="00032438" w:rsidRPr="00A52D87" w:rsidRDefault="00032438" w:rsidP="00A52D87">
      <w:pPr>
        <w:spacing w:after="120"/>
        <w:jc w:val="both"/>
        <w:rPr>
          <w:rFonts w:ascii="Arial" w:eastAsia="Times New Roman" w:hAnsi="Arial" w:cs="Arial"/>
          <w:highlight w:val="yellow"/>
        </w:rPr>
      </w:pPr>
    </w:p>
    <w:p w:rsidR="00032438" w:rsidRPr="00307F53" w:rsidRDefault="00032438" w:rsidP="00032438">
      <w:pPr>
        <w:pStyle w:val="ListParagraph"/>
        <w:numPr>
          <w:ilvl w:val="0"/>
          <w:numId w:val="1"/>
        </w:numPr>
        <w:spacing w:after="120" w:line="259" w:lineRule="auto"/>
        <w:rPr>
          <w:rFonts w:ascii="Arial" w:eastAsiaTheme="minorHAnsi" w:hAnsi="Arial" w:cs="Arial"/>
          <w:b/>
        </w:rPr>
      </w:pPr>
      <w:r w:rsidRPr="00307F53">
        <w:rPr>
          <w:rFonts w:ascii="Arial" w:eastAsiaTheme="minorHAnsi" w:hAnsi="Arial" w:cs="Arial"/>
          <w:b/>
        </w:rPr>
        <w:t>Sign Review - Old Business</w:t>
      </w:r>
    </w:p>
    <w:p w:rsidR="00032438" w:rsidRPr="00307F53" w:rsidRDefault="00032438" w:rsidP="00A213AA">
      <w:pPr>
        <w:ind w:left="180"/>
        <w:rPr>
          <w:rFonts w:ascii="Arial" w:eastAsiaTheme="minorHAnsi" w:hAnsi="Arial" w:cs="Arial"/>
        </w:rPr>
      </w:pPr>
      <w:r w:rsidRPr="00307F53">
        <w:rPr>
          <w:rFonts w:ascii="Arial" w:eastAsiaTheme="minorHAnsi" w:hAnsi="Arial" w:cs="Arial"/>
        </w:rPr>
        <w:t>None</w:t>
      </w:r>
    </w:p>
    <w:p w:rsidR="00032438" w:rsidRPr="00D72E47" w:rsidRDefault="00032438" w:rsidP="00D72E47">
      <w:pPr>
        <w:spacing w:line="259" w:lineRule="auto"/>
        <w:rPr>
          <w:rFonts w:ascii="Arial" w:eastAsia="Arial" w:hAnsi="Arial" w:cs="Arial"/>
          <w:highlight w:val="yellow"/>
        </w:rPr>
      </w:pPr>
    </w:p>
    <w:p w:rsidR="00032438" w:rsidRPr="00314DE6" w:rsidRDefault="00032438" w:rsidP="00032438">
      <w:pPr>
        <w:pStyle w:val="ListParagraph"/>
        <w:numPr>
          <w:ilvl w:val="0"/>
          <w:numId w:val="1"/>
        </w:numPr>
        <w:spacing w:after="120" w:line="259" w:lineRule="auto"/>
        <w:rPr>
          <w:rFonts w:ascii="Arial" w:eastAsiaTheme="minorHAnsi" w:hAnsi="Arial" w:cs="Arial"/>
          <w:b/>
        </w:rPr>
      </w:pPr>
      <w:r w:rsidRPr="00314DE6">
        <w:rPr>
          <w:rFonts w:ascii="Arial" w:eastAsiaTheme="minorHAnsi" w:hAnsi="Arial" w:cs="Arial"/>
          <w:b/>
        </w:rPr>
        <w:t>Sign Review - New Business</w:t>
      </w:r>
    </w:p>
    <w:p w:rsidR="00A213AA" w:rsidRPr="00A213AA" w:rsidRDefault="00A213AA" w:rsidP="00A213AA">
      <w:pPr>
        <w:ind w:left="180"/>
        <w:rPr>
          <w:rFonts w:ascii="Arial" w:eastAsiaTheme="minorHAnsi" w:hAnsi="Arial" w:cs="Arial"/>
        </w:rPr>
      </w:pPr>
      <w:r w:rsidRPr="00A213AA">
        <w:rPr>
          <w:rFonts w:ascii="Arial" w:eastAsiaTheme="minorHAnsi" w:hAnsi="Arial" w:cs="Arial"/>
        </w:rPr>
        <w:t>None</w:t>
      </w:r>
    </w:p>
    <w:p w:rsidR="00032438" w:rsidRPr="00D35615" w:rsidRDefault="00032438" w:rsidP="00032438">
      <w:pPr>
        <w:spacing w:line="259" w:lineRule="auto"/>
        <w:rPr>
          <w:rFonts w:ascii="Arial" w:eastAsia="Arial" w:hAnsi="Arial" w:cs="Arial"/>
          <w:highlight w:val="yellow"/>
        </w:rPr>
      </w:pPr>
    </w:p>
    <w:p w:rsidR="00032438" w:rsidRPr="005B7477" w:rsidRDefault="00032438" w:rsidP="00032438">
      <w:pPr>
        <w:pStyle w:val="ListParagraph"/>
        <w:numPr>
          <w:ilvl w:val="0"/>
          <w:numId w:val="1"/>
        </w:numPr>
        <w:spacing w:after="160" w:line="259" w:lineRule="auto"/>
        <w:rPr>
          <w:rFonts w:ascii="Arial" w:eastAsiaTheme="minorHAnsi" w:hAnsi="Arial" w:cs="Arial"/>
          <w:b/>
        </w:rPr>
      </w:pPr>
      <w:r w:rsidRPr="005B7477">
        <w:rPr>
          <w:rFonts w:ascii="Arial" w:eastAsiaTheme="minorHAnsi" w:hAnsi="Arial" w:cs="Arial"/>
          <w:b/>
        </w:rPr>
        <w:t>Residential Review - Old Business</w:t>
      </w:r>
    </w:p>
    <w:p w:rsidR="000C2949" w:rsidRPr="000C2949" w:rsidRDefault="000C2949" w:rsidP="000C2949">
      <w:pPr>
        <w:ind w:left="86"/>
        <w:rPr>
          <w:rFonts w:ascii="Arial" w:eastAsiaTheme="minorHAnsi" w:hAnsi="Arial" w:cs="Arial"/>
        </w:rPr>
      </w:pPr>
      <w:r w:rsidRPr="000C2949">
        <w:rPr>
          <w:rFonts w:ascii="Arial" w:eastAsiaTheme="minorHAnsi" w:hAnsi="Arial" w:cs="Arial"/>
        </w:rPr>
        <w:t>None</w:t>
      </w:r>
    </w:p>
    <w:p w:rsidR="00032438" w:rsidRPr="00D72E47" w:rsidRDefault="00032438" w:rsidP="00D72E47">
      <w:pPr>
        <w:spacing w:line="259" w:lineRule="auto"/>
        <w:rPr>
          <w:rFonts w:ascii="Arial" w:eastAsia="Arial" w:hAnsi="Arial" w:cs="Arial"/>
          <w:highlight w:val="yellow"/>
        </w:rPr>
      </w:pPr>
    </w:p>
    <w:p w:rsidR="00F07874" w:rsidRPr="00F07874" w:rsidRDefault="00F07874" w:rsidP="00F07874">
      <w:pPr>
        <w:pStyle w:val="ListParagraph"/>
        <w:numPr>
          <w:ilvl w:val="0"/>
          <w:numId w:val="1"/>
        </w:numPr>
        <w:spacing w:after="160" w:line="259" w:lineRule="auto"/>
        <w:rPr>
          <w:rFonts w:ascii="Arial" w:eastAsiaTheme="minorHAnsi" w:hAnsi="Arial" w:cs="Arial"/>
          <w:b/>
        </w:rPr>
      </w:pPr>
      <w:r w:rsidRPr="00F07874">
        <w:rPr>
          <w:rFonts w:ascii="Arial" w:eastAsiaTheme="minorHAnsi" w:hAnsi="Arial" w:cs="Arial"/>
          <w:b/>
        </w:rPr>
        <w:t>Residential Review - New Business</w:t>
      </w:r>
    </w:p>
    <w:p w:rsidR="00F07874" w:rsidRPr="00D35615" w:rsidRDefault="00F07874" w:rsidP="00032438">
      <w:pPr>
        <w:pBdr>
          <w:top w:val="nil"/>
          <w:left w:val="nil"/>
          <w:bottom w:val="nil"/>
          <w:right w:val="nil"/>
          <w:between w:val="nil"/>
        </w:pBdr>
        <w:rPr>
          <w:rFonts w:ascii="Arial" w:eastAsia="Arial" w:hAnsi="Arial" w:cs="Arial"/>
          <w:color w:val="000000"/>
          <w:sz w:val="16"/>
          <w:highlight w:val="yellow"/>
        </w:rPr>
      </w:pPr>
    </w:p>
    <w:p w:rsidR="00853EFC" w:rsidRPr="00F138C3" w:rsidRDefault="00853EFC" w:rsidP="00CF2139">
      <w:pPr>
        <w:numPr>
          <w:ilvl w:val="0"/>
          <w:numId w:val="14"/>
        </w:numPr>
        <w:spacing w:after="160" w:line="276" w:lineRule="auto"/>
        <w:ind w:left="630"/>
        <w:rPr>
          <w:rFonts w:ascii="Arial" w:eastAsiaTheme="minorHAnsi" w:hAnsi="Arial" w:cs="Arial"/>
          <w:u w:val="single"/>
        </w:rPr>
      </w:pPr>
      <w:r w:rsidRPr="00F138C3">
        <w:rPr>
          <w:rFonts w:ascii="Arial" w:eastAsiaTheme="minorHAnsi" w:hAnsi="Arial" w:cs="Arial"/>
          <w:u w:val="single"/>
        </w:rPr>
        <w:lastRenderedPageBreak/>
        <w:t>Case 83-21R –3 Norton Pl – R3</w:t>
      </w:r>
      <w:r w:rsidR="00CB0CDF" w:rsidRPr="00F138C3">
        <w:rPr>
          <w:rFonts w:ascii="Arial" w:eastAsiaTheme="minorHAnsi" w:hAnsi="Arial" w:cs="Arial"/>
          <w:u w:val="single"/>
        </w:rPr>
        <w:br/>
      </w:r>
      <w:r w:rsidRPr="00CF2139">
        <w:rPr>
          <w:rFonts w:ascii="Arial" w:eastAsiaTheme="minorHAnsi" w:hAnsi="Arial" w:cs="Arial"/>
        </w:rPr>
        <w:t xml:space="preserve">California Custom Decks, </w:t>
      </w:r>
      <w:r w:rsidR="00A52D87">
        <w:rPr>
          <w:rFonts w:ascii="Arial" w:eastAsiaTheme="minorHAnsi" w:hAnsi="Arial" w:cs="Arial"/>
        </w:rPr>
        <w:t>a</w:t>
      </w:r>
      <w:r w:rsidRPr="00CF2139">
        <w:rPr>
          <w:rFonts w:ascii="Arial" w:eastAsiaTheme="minorHAnsi" w:hAnsi="Arial" w:cs="Arial"/>
        </w:rPr>
        <w:t>pplicant</w:t>
      </w:r>
      <w:r w:rsidR="00F138C3" w:rsidRPr="00CF2139">
        <w:rPr>
          <w:rFonts w:ascii="Arial" w:eastAsiaTheme="minorHAnsi" w:hAnsi="Arial" w:cs="Arial"/>
        </w:rPr>
        <w:br/>
      </w:r>
      <w:r w:rsidRPr="00CF2139">
        <w:rPr>
          <w:rFonts w:ascii="Arial" w:eastAsiaTheme="minorHAnsi" w:hAnsi="Arial" w:cs="Arial"/>
        </w:rPr>
        <w:t>Detached Pavilion</w:t>
      </w:r>
    </w:p>
    <w:p w:rsidR="00BD2DFF" w:rsidRDefault="00CB0CDF" w:rsidP="00C31D55">
      <w:pPr>
        <w:spacing w:after="120"/>
        <w:ind w:left="634"/>
        <w:jc w:val="both"/>
        <w:rPr>
          <w:rFonts w:ascii="Arial" w:eastAsia="Arial" w:hAnsi="Arial" w:cs="Arial"/>
          <w:color w:val="000000" w:themeColor="text1"/>
        </w:rPr>
      </w:pPr>
      <w:r>
        <w:rPr>
          <w:rFonts w:ascii="Arial" w:hAnsi="Arial" w:cs="Arial"/>
          <w:color w:val="000000"/>
        </w:rPr>
        <w:t xml:space="preserve">Mr. Chiodini introduced Case 83-21R. </w:t>
      </w:r>
      <w:r w:rsidR="00C31D55">
        <w:rPr>
          <w:rFonts w:ascii="Arial" w:eastAsia="Arial" w:hAnsi="Arial" w:cs="Arial"/>
          <w:color w:val="000000" w:themeColor="text1"/>
        </w:rPr>
        <w:t xml:space="preserve">Philip and Karen Chancellor, property owners, </w:t>
      </w:r>
      <w:r w:rsidR="00853EFC" w:rsidRPr="00956ADC">
        <w:rPr>
          <w:rFonts w:ascii="Arial" w:eastAsia="Arial" w:hAnsi="Arial" w:cs="Arial"/>
          <w:color w:val="000000" w:themeColor="text1"/>
        </w:rPr>
        <w:t>address</w:t>
      </w:r>
      <w:r w:rsidR="005A2A1C">
        <w:rPr>
          <w:rFonts w:ascii="Arial" w:eastAsia="Arial" w:hAnsi="Arial" w:cs="Arial"/>
          <w:color w:val="000000" w:themeColor="text1"/>
        </w:rPr>
        <w:t>ed</w:t>
      </w:r>
      <w:r w:rsidR="00853EFC" w:rsidRPr="00956ADC">
        <w:rPr>
          <w:rFonts w:ascii="Arial" w:eastAsia="Arial" w:hAnsi="Arial" w:cs="Arial"/>
          <w:color w:val="000000" w:themeColor="text1"/>
        </w:rPr>
        <w:t xml:space="preserve"> the board. </w:t>
      </w:r>
      <w:r w:rsidR="00BD2DFF">
        <w:rPr>
          <w:rFonts w:ascii="Arial" w:eastAsia="Arial" w:hAnsi="Arial" w:cs="Arial"/>
          <w:color w:val="000000" w:themeColor="text1"/>
        </w:rPr>
        <w:t>The following items were discussed:</w:t>
      </w:r>
    </w:p>
    <w:p w:rsidR="00E96F3F" w:rsidRPr="00E96F3F" w:rsidRDefault="00C31D55" w:rsidP="00E96F3F">
      <w:pPr>
        <w:pStyle w:val="ListParagraph"/>
        <w:numPr>
          <w:ilvl w:val="0"/>
          <w:numId w:val="36"/>
        </w:numPr>
        <w:ind w:left="990"/>
        <w:jc w:val="both"/>
        <w:rPr>
          <w:rFonts w:ascii="Arial" w:eastAsia="Arial" w:hAnsi="Arial" w:cs="Arial"/>
          <w:color w:val="000000" w:themeColor="text1"/>
          <w:szCs w:val="22"/>
        </w:rPr>
      </w:pPr>
      <w:r w:rsidRPr="00E96F3F">
        <w:rPr>
          <w:rFonts w:ascii="Arial" w:eastAsia="Arial" w:hAnsi="Arial" w:cs="Arial"/>
          <w:color w:val="000000" w:themeColor="text1"/>
        </w:rPr>
        <w:t>The columns</w:t>
      </w:r>
      <w:r w:rsidR="00E96F3F" w:rsidRPr="00E96F3F">
        <w:rPr>
          <w:rFonts w:ascii="Arial" w:eastAsia="Arial" w:hAnsi="Arial" w:cs="Arial"/>
          <w:color w:val="000000" w:themeColor="text1"/>
        </w:rPr>
        <w:t xml:space="preserve"> and roof</w:t>
      </w:r>
      <w:r w:rsidRPr="00E96F3F">
        <w:rPr>
          <w:rFonts w:ascii="Arial" w:eastAsia="Arial" w:hAnsi="Arial" w:cs="Arial"/>
          <w:color w:val="000000" w:themeColor="text1"/>
        </w:rPr>
        <w:t xml:space="preserve"> of the proposed pavilion</w:t>
      </w:r>
      <w:r w:rsidR="0028736A">
        <w:rPr>
          <w:rFonts w:ascii="Arial" w:eastAsia="Arial" w:hAnsi="Arial" w:cs="Arial"/>
          <w:color w:val="000000" w:themeColor="text1"/>
        </w:rPr>
        <w:t xml:space="preserve"> will</w:t>
      </w:r>
      <w:r w:rsidRPr="00E96F3F">
        <w:rPr>
          <w:rFonts w:ascii="Arial" w:eastAsia="Arial" w:hAnsi="Arial" w:cs="Arial"/>
          <w:color w:val="000000" w:themeColor="text1"/>
        </w:rPr>
        <w:t xml:space="preserve"> </w:t>
      </w:r>
      <w:r w:rsidR="0028727C" w:rsidRPr="00E96F3F">
        <w:rPr>
          <w:rFonts w:ascii="Arial" w:eastAsia="Arial" w:hAnsi="Arial" w:cs="Arial"/>
          <w:color w:val="000000" w:themeColor="text1"/>
        </w:rPr>
        <w:t xml:space="preserve">match </w:t>
      </w:r>
      <w:r w:rsidRPr="00E96F3F">
        <w:rPr>
          <w:rFonts w:ascii="Arial" w:eastAsia="Arial" w:hAnsi="Arial" w:cs="Arial"/>
          <w:color w:val="000000" w:themeColor="text1"/>
        </w:rPr>
        <w:t>the existing</w:t>
      </w:r>
      <w:r w:rsidR="0028727C" w:rsidRPr="00E96F3F">
        <w:rPr>
          <w:rFonts w:ascii="Arial" w:eastAsia="Arial" w:hAnsi="Arial" w:cs="Arial"/>
          <w:color w:val="000000" w:themeColor="text1"/>
        </w:rPr>
        <w:t xml:space="preserve"> house</w:t>
      </w:r>
      <w:r w:rsidR="00E96F3F">
        <w:rPr>
          <w:rFonts w:ascii="Arial" w:eastAsia="Arial" w:hAnsi="Arial" w:cs="Arial"/>
          <w:color w:val="000000" w:themeColor="text1"/>
        </w:rPr>
        <w:t>.</w:t>
      </w:r>
    </w:p>
    <w:p w:rsidR="00BD2DFF" w:rsidRPr="00E96F3F" w:rsidRDefault="0071285F" w:rsidP="00E96F3F">
      <w:pPr>
        <w:pStyle w:val="ListParagraph"/>
        <w:numPr>
          <w:ilvl w:val="0"/>
          <w:numId w:val="36"/>
        </w:numPr>
        <w:ind w:left="990"/>
        <w:jc w:val="both"/>
        <w:rPr>
          <w:rFonts w:ascii="Arial" w:eastAsia="Arial" w:hAnsi="Arial" w:cs="Arial"/>
          <w:color w:val="000000" w:themeColor="text1"/>
          <w:szCs w:val="22"/>
        </w:rPr>
      </w:pPr>
      <w:r w:rsidRPr="00E96F3F">
        <w:rPr>
          <w:rFonts w:ascii="Arial" w:eastAsia="Arial" w:hAnsi="Arial" w:cs="Arial"/>
          <w:color w:val="000000" w:themeColor="text1"/>
        </w:rPr>
        <w:t>T</w:t>
      </w:r>
      <w:r w:rsidR="00116E48" w:rsidRPr="00E96F3F">
        <w:rPr>
          <w:rFonts w:ascii="Arial" w:eastAsia="Arial" w:hAnsi="Arial" w:cs="Arial"/>
          <w:color w:val="000000" w:themeColor="text1"/>
        </w:rPr>
        <w:t xml:space="preserve">he ceiling of the pavilion </w:t>
      </w:r>
      <w:r w:rsidR="0028736A">
        <w:rPr>
          <w:rFonts w:ascii="Arial" w:eastAsia="Arial" w:hAnsi="Arial" w:cs="Arial"/>
          <w:color w:val="000000" w:themeColor="text1"/>
        </w:rPr>
        <w:t>will</w:t>
      </w:r>
      <w:r w:rsidR="00116E48" w:rsidRPr="00E96F3F">
        <w:rPr>
          <w:rFonts w:ascii="Arial" w:eastAsia="Arial" w:hAnsi="Arial" w:cs="Arial"/>
          <w:color w:val="000000" w:themeColor="text1"/>
        </w:rPr>
        <w:t xml:space="preserve"> be </w:t>
      </w:r>
      <w:r w:rsidR="006F2CB8" w:rsidRPr="00E96F3F">
        <w:rPr>
          <w:rFonts w:ascii="Arial" w:eastAsia="Arial" w:hAnsi="Arial" w:cs="Arial"/>
          <w:color w:val="000000" w:themeColor="text1"/>
        </w:rPr>
        <w:t>a natural cedar wood claddin</w:t>
      </w:r>
      <w:r w:rsidR="00BD2DFF" w:rsidRPr="00E96F3F">
        <w:rPr>
          <w:rFonts w:ascii="Arial" w:eastAsia="Arial" w:hAnsi="Arial" w:cs="Arial"/>
          <w:color w:val="000000" w:themeColor="text1"/>
        </w:rPr>
        <w:t>g with a ceiling fan installed.</w:t>
      </w:r>
    </w:p>
    <w:p w:rsidR="004023D0" w:rsidRPr="00BD2DFF" w:rsidRDefault="006F2CB8" w:rsidP="00BD2DFF">
      <w:pPr>
        <w:pStyle w:val="ListParagraph"/>
        <w:numPr>
          <w:ilvl w:val="0"/>
          <w:numId w:val="36"/>
        </w:numPr>
        <w:ind w:left="990"/>
        <w:jc w:val="both"/>
        <w:rPr>
          <w:rFonts w:ascii="Arial" w:eastAsia="Arial" w:hAnsi="Arial" w:cs="Arial"/>
          <w:color w:val="000000" w:themeColor="text1"/>
          <w:szCs w:val="22"/>
        </w:rPr>
      </w:pPr>
      <w:r w:rsidRPr="00BD2DFF">
        <w:rPr>
          <w:rFonts w:ascii="Arial" w:eastAsia="Arial" w:hAnsi="Arial" w:cs="Arial"/>
          <w:color w:val="000000" w:themeColor="text1"/>
        </w:rPr>
        <w:t xml:space="preserve">Gutters </w:t>
      </w:r>
      <w:r w:rsidR="0028736A">
        <w:rPr>
          <w:rFonts w:ascii="Arial" w:eastAsia="Arial" w:hAnsi="Arial" w:cs="Arial"/>
          <w:color w:val="000000" w:themeColor="text1"/>
        </w:rPr>
        <w:t>are not currently proposed</w:t>
      </w:r>
      <w:r w:rsidR="00264A2B" w:rsidRPr="00BD2DFF">
        <w:rPr>
          <w:rFonts w:ascii="Arial" w:eastAsia="Arial" w:hAnsi="Arial" w:cs="Arial"/>
          <w:color w:val="000000" w:themeColor="text1"/>
        </w:rPr>
        <w:t>.</w:t>
      </w:r>
      <w:r w:rsidR="0028736A">
        <w:rPr>
          <w:rFonts w:ascii="Arial" w:eastAsia="Arial" w:hAnsi="Arial" w:cs="Arial"/>
          <w:color w:val="000000" w:themeColor="text1"/>
        </w:rPr>
        <w:t xml:space="preserve"> The board recommended adding gutters.</w:t>
      </w:r>
    </w:p>
    <w:p w:rsidR="008A61E3" w:rsidRPr="00CA7EE8" w:rsidRDefault="008A61E3" w:rsidP="00853EFC">
      <w:pPr>
        <w:spacing w:after="120" w:line="259" w:lineRule="auto"/>
        <w:ind w:left="540"/>
        <w:contextualSpacing/>
        <w:jc w:val="both"/>
        <w:rPr>
          <w:rFonts w:ascii="Arial" w:hAnsi="Arial" w:cs="Arial"/>
          <w:color w:val="000000"/>
          <w:sz w:val="16"/>
        </w:rPr>
      </w:pPr>
    </w:p>
    <w:p w:rsidR="00032438" w:rsidRPr="0066392F" w:rsidRDefault="00577E87" w:rsidP="00CF2139">
      <w:pPr>
        <w:spacing w:after="120" w:line="259" w:lineRule="auto"/>
        <w:ind w:left="630"/>
        <w:contextualSpacing/>
        <w:jc w:val="both"/>
        <w:rPr>
          <w:rFonts w:ascii="Arial" w:hAnsi="Arial" w:cs="Arial"/>
          <w:b/>
        </w:rPr>
      </w:pPr>
      <w:r>
        <w:rPr>
          <w:rFonts w:ascii="Arial" w:hAnsi="Arial" w:cs="Arial"/>
          <w:b/>
        </w:rPr>
        <w:t>Dick</w:t>
      </w:r>
      <w:r w:rsidR="00264A2B">
        <w:rPr>
          <w:rFonts w:ascii="Arial" w:hAnsi="Arial" w:cs="Arial"/>
          <w:b/>
        </w:rPr>
        <w:t xml:space="preserve"> </w:t>
      </w:r>
      <w:r>
        <w:rPr>
          <w:rFonts w:ascii="Arial" w:hAnsi="Arial" w:cs="Arial"/>
          <w:b/>
        </w:rPr>
        <w:t>Gordon</w:t>
      </w:r>
      <w:r w:rsidR="00032438" w:rsidRPr="0066392F">
        <w:rPr>
          <w:rFonts w:ascii="Arial" w:hAnsi="Arial" w:cs="Arial"/>
          <w:b/>
        </w:rPr>
        <w:t xml:space="preserve"> made a motion to</w:t>
      </w:r>
      <w:r w:rsidR="004023D0">
        <w:rPr>
          <w:rFonts w:ascii="Arial" w:hAnsi="Arial" w:cs="Arial"/>
          <w:b/>
        </w:rPr>
        <w:t xml:space="preserve"> approve Case 83</w:t>
      </w:r>
      <w:r w:rsidR="0066392F" w:rsidRPr="0066392F">
        <w:rPr>
          <w:rFonts w:ascii="Arial" w:hAnsi="Arial" w:cs="Arial"/>
          <w:b/>
        </w:rPr>
        <w:t>-21R as submitted</w:t>
      </w:r>
      <w:r w:rsidR="005A2A1C">
        <w:rPr>
          <w:rFonts w:ascii="Arial" w:hAnsi="Arial" w:cs="Arial"/>
          <w:b/>
        </w:rPr>
        <w:t xml:space="preserve"> with the requirement</w:t>
      </w:r>
      <w:r w:rsidR="00317DF0">
        <w:rPr>
          <w:rFonts w:ascii="Arial" w:hAnsi="Arial" w:cs="Arial"/>
          <w:b/>
        </w:rPr>
        <w:t xml:space="preserve"> </w:t>
      </w:r>
      <w:r w:rsidR="005A2A1C">
        <w:rPr>
          <w:rFonts w:ascii="Arial" w:hAnsi="Arial" w:cs="Arial"/>
          <w:b/>
        </w:rPr>
        <w:t>that the posts measure 8”</w:t>
      </w:r>
      <w:r>
        <w:rPr>
          <w:rFonts w:ascii="Arial" w:hAnsi="Arial" w:cs="Arial"/>
          <w:b/>
        </w:rPr>
        <w:t xml:space="preserve"> </w:t>
      </w:r>
      <w:r w:rsidR="005A2A1C">
        <w:rPr>
          <w:rFonts w:ascii="Arial" w:hAnsi="Arial" w:cs="Arial"/>
          <w:b/>
        </w:rPr>
        <w:t>x</w:t>
      </w:r>
      <w:r>
        <w:rPr>
          <w:rFonts w:ascii="Arial" w:hAnsi="Arial" w:cs="Arial"/>
          <w:b/>
        </w:rPr>
        <w:t xml:space="preserve"> </w:t>
      </w:r>
      <w:r w:rsidR="005A2A1C">
        <w:rPr>
          <w:rFonts w:ascii="Arial" w:hAnsi="Arial" w:cs="Arial"/>
          <w:b/>
        </w:rPr>
        <w:t>8”</w:t>
      </w:r>
      <w:r w:rsidR="00317DF0">
        <w:rPr>
          <w:rFonts w:ascii="Arial" w:hAnsi="Arial" w:cs="Arial"/>
          <w:b/>
        </w:rPr>
        <w:t xml:space="preserve"> and the recommendation that gutters</w:t>
      </w:r>
      <w:r w:rsidR="0028736A">
        <w:rPr>
          <w:rFonts w:ascii="Arial" w:hAnsi="Arial" w:cs="Arial"/>
          <w:b/>
        </w:rPr>
        <w:t xml:space="preserve"> be added</w:t>
      </w:r>
      <w:r w:rsidR="00032438" w:rsidRPr="0066392F">
        <w:rPr>
          <w:rFonts w:ascii="Arial" w:hAnsi="Arial" w:cs="Arial"/>
          <w:b/>
        </w:rPr>
        <w:t xml:space="preserve">. Seconded by </w:t>
      </w:r>
      <w:r w:rsidR="00DA6F5B">
        <w:rPr>
          <w:rFonts w:ascii="Arial" w:hAnsi="Arial" w:cs="Arial"/>
          <w:b/>
        </w:rPr>
        <w:t>Adam Edelbrock</w:t>
      </w:r>
      <w:r w:rsidR="00032438" w:rsidRPr="0066392F">
        <w:rPr>
          <w:rFonts w:ascii="Arial" w:hAnsi="Arial" w:cs="Arial"/>
          <w:b/>
        </w:rPr>
        <w:t>. All ayes. Motion approved.</w:t>
      </w:r>
    </w:p>
    <w:p w:rsidR="00032438" w:rsidRPr="0028736A" w:rsidRDefault="00032438" w:rsidP="00531C4F">
      <w:pPr>
        <w:spacing w:after="120" w:line="259" w:lineRule="auto"/>
        <w:contextualSpacing/>
        <w:jc w:val="both"/>
        <w:rPr>
          <w:rFonts w:ascii="Arial" w:hAnsi="Arial" w:cs="Arial"/>
          <w:highlight w:val="yellow"/>
        </w:rPr>
      </w:pPr>
    </w:p>
    <w:p w:rsidR="004C5002" w:rsidRPr="004C5002" w:rsidRDefault="00FA2335" w:rsidP="00E97594">
      <w:pPr>
        <w:numPr>
          <w:ilvl w:val="0"/>
          <w:numId w:val="14"/>
        </w:numPr>
        <w:spacing w:after="160" w:line="276" w:lineRule="auto"/>
        <w:ind w:left="540"/>
        <w:rPr>
          <w:rFonts w:ascii="Arial" w:eastAsiaTheme="minorHAnsi" w:hAnsi="Arial" w:cs="Arial"/>
        </w:rPr>
      </w:pPr>
      <w:r>
        <w:rPr>
          <w:rFonts w:ascii="Arial" w:eastAsiaTheme="minorHAnsi" w:hAnsi="Arial" w:cs="Arial"/>
          <w:u w:val="single"/>
        </w:rPr>
        <w:t>Case  84</w:t>
      </w:r>
      <w:r w:rsidR="004C5002" w:rsidRPr="004C5002">
        <w:rPr>
          <w:rFonts w:ascii="Arial" w:eastAsiaTheme="minorHAnsi" w:hAnsi="Arial" w:cs="Arial"/>
          <w:u w:val="single"/>
        </w:rPr>
        <w:t xml:space="preserve">-21R – </w:t>
      </w:r>
      <w:r w:rsidR="002A2B6A">
        <w:rPr>
          <w:rFonts w:ascii="Arial" w:eastAsiaTheme="minorHAnsi" w:hAnsi="Arial" w:cs="Arial"/>
          <w:u w:val="single"/>
        </w:rPr>
        <w:t>445</w:t>
      </w:r>
      <w:r w:rsidR="004C5002" w:rsidRPr="004C5002">
        <w:rPr>
          <w:rFonts w:ascii="Arial" w:eastAsiaTheme="minorHAnsi" w:hAnsi="Arial" w:cs="Arial"/>
          <w:u w:val="single"/>
        </w:rPr>
        <w:t xml:space="preserve"> N </w:t>
      </w:r>
      <w:r w:rsidR="002A2B6A">
        <w:rPr>
          <w:rFonts w:ascii="Arial" w:eastAsiaTheme="minorHAnsi" w:hAnsi="Arial" w:cs="Arial"/>
          <w:u w:val="single"/>
        </w:rPr>
        <w:t>Taylor</w:t>
      </w:r>
      <w:r w:rsidR="004C5002" w:rsidRPr="004C5002">
        <w:rPr>
          <w:rFonts w:ascii="Arial" w:eastAsiaTheme="minorHAnsi" w:hAnsi="Arial" w:cs="Arial"/>
          <w:u w:val="single"/>
        </w:rPr>
        <w:t xml:space="preserve"> Ave – R3</w:t>
      </w:r>
      <w:r w:rsidR="004C5002" w:rsidRPr="004C5002">
        <w:rPr>
          <w:rFonts w:ascii="Arial" w:eastAsiaTheme="minorHAnsi" w:hAnsi="Arial" w:cs="Arial"/>
          <w:u w:val="single"/>
        </w:rPr>
        <w:br/>
      </w:r>
      <w:r w:rsidR="004C5002" w:rsidRPr="004C5002">
        <w:rPr>
          <w:rFonts w:ascii="Arial" w:eastAsiaTheme="minorHAnsi" w:hAnsi="Arial" w:cs="Arial"/>
        </w:rPr>
        <w:t>Mike Lewis of Lewis Homes, applicant</w:t>
      </w:r>
      <w:r w:rsidR="004C5002" w:rsidRPr="004C5002">
        <w:rPr>
          <w:rFonts w:ascii="Arial" w:eastAsiaTheme="minorHAnsi" w:hAnsi="Arial" w:cs="Arial"/>
        </w:rPr>
        <w:br/>
      </w:r>
      <w:r w:rsidR="0060164F">
        <w:rPr>
          <w:rFonts w:ascii="Arial" w:eastAsiaTheme="minorHAnsi" w:hAnsi="Arial" w:cs="Arial"/>
        </w:rPr>
        <w:t>One-Story Addition</w:t>
      </w:r>
    </w:p>
    <w:p w:rsidR="00555940" w:rsidRDefault="00531C4F" w:rsidP="0028736A">
      <w:pPr>
        <w:spacing w:after="120"/>
        <w:ind w:left="562"/>
        <w:jc w:val="both"/>
        <w:rPr>
          <w:rFonts w:ascii="Arial" w:hAnsi="Arial" w:cs="Arial"/>
          <w:color w:val="000000"/>
        </w:rPr>
      </w:pPr>
      <w:r>
        <w:rPr>
          <w:rFonts w:ascii="Arial" w:hAnsi="Arial" w:cs="Arial"/>
          <w:color w:val="000000"/>
        </w:rPr>
        <w:t>Mr. Chiodin</w:t>
      </w:r>
      <w:r w:rsidR="00212FAF">
        <w:rPr>
          <w:rFonts w:ascii="Arial" w:hAnsi="Arial" w:cs="Arial"/>
          <w:color w:val="000000"/>
        </w:rPr>
        <w:t>i introduced Case 84</w:t>
      </w:r>
      <w:r>
        <w:rPr>
          <w:rFonts w:ascii="Arial" w:hAnsi="Arial" w:cs="Arial"/>
          <w:color w:val="000000"/>
        </w:rPr>
        <w:t>-21R. Mike Lewi</w:t>
      </w:r>
      <w:r w:rsidR="008A61E3">
        <w:rPr>
          <w:rFonts w:ascii="Arial" w:hAnsi="Arial" w:cs="Arial"/>
          <w:color w:val="000000"/>
        </w:rPr>
        <w:t>s of Lewis Homes addressed the b</w:t>
      </w:r>
      <w:r>
        <w:rPr>
          <w:rFonts w:ascii="Arial" w:hAnsi="Arial" w:cs="Arial"/>
          <w:color w:val="000000"/>
        </w:rPr>
        <w:t xml:space="preserve">oard. </w:t>
      </w:r>
      <w:r w:rsidR="00555940">
        <w:rPr>
          <w:rFonts w:ascii="Arial" w:hAnsi="Arial" w:cs="Arial"/>
          <w:color w:val="000000"/>
        </w:rPr>
        <w:t>The board discussed the following items:</w:t>
      </w:r>
    </w:p>
    <w:p w:rsidR="004B0A44" w:rsidRDefault="003D7FAF" w:rsidP="00974E3C">
      <w:pPr>
        <w:pStyle w:val="ListParagraph"/>
        <w:numPr>
          <w:ilvl w:val="0"/>
          <w:numId w:val="36"/>
        </w:numPr>
        <w:ind w:left="990" w:hanging="450"/>
        <w:jc w:val="both"/>
        <w:rPr>
          <w:rFonts w:ascii="Arial" w:eastAsia="Arial" w:hAnsi="Arial" w:cs="Arial"/>
          <w:color w:val="000000" w:themeColor="text1"/>
        </w:rPr>
      </w:pPr>
      <w:r>
        <w:rPr>
          <w:rFonts w:ascii="Arial" w:eastAsia="Arial" w:hAnsi="Arial" w:cs="Arial"/>
          <w:color w:val="000000" w:themeColor="text1"/>
        </w:rPr>
        <w:t xml:space="preserve">It was established that although </w:t>
      </w:r>
      <w:r w:rsidR="0028736A">
        <w:rPr>
          <w:rFonts w:ascii="Arial" w:eastAsia="Arial" w:hAnsi="Arial" w:cs="Arial"/>
          <w:color w:val="000000" w:themeColor="text1"/>
        </w:rPr>
        <w:t xml:space="preserve">the property is located within an historic district, home additions are not required to be reviewed and approved by </w:t>
      </w:r>
      <w:r w:rsidR="00DE5872">
        <w:rPr>
          <w:rFonts w:ascii="Arial" w:eastAsia="Arial" w:hAnsi="Arial" w:cs="Arial"/>
          <w:color w:val="000000" w:themeColor="text1"/>
        </w:rPr>
        <w:t xml:space="preserve">the Landmarks Commission </w:t>
      </w:r>
      <w:r w:rsidR="0028736A">
        <w:rPr>
          <w:rFonts w:ascii="Arial" w:eastAsia="Arial" w:hAnsi="Arial" w:cs="Arial"/>
          <w:color w:val="000000" w:themeColor="text1"/>
        </w:rPr>
        <w:t>prior to ARB</w:t>
      </w:r>
      <w:r w:rsidR="00DE5872">
        <w:rPr>
          <w:rFonts w:ascii="Arial" w:eastAsia="Arial" w:hAnsi="Arial" w:cs="Arial"/>
          <w:color w:val="000000" w:themeColor="text1"/>
        </w:rPr>
        <w:t>.</w:t>
      </w:r>
    </w:p>
    <w:p w:rsidR="004B0A44" w:rsidRDefault="004B0A44" w:rsidP="00974E3C">
      <w:pPr>
        <w:pStyle w:val="ListParagraph"/>
        <w:numPr>
          <w:ilvl w:val="0"/>
          <w:numId w:val="36"/>
        </w:numPr>
        <w:ind w:left="990" w:hanging="450"/>
        <w:jc w:val="both"/>
        <w:rPr>
          <w:rFonts w:ascii="Arial" w:eastAsia="Arial" w:hAnsi="Arial" w:cs="Arial"/>
          <w:color w:val="000000" w:themeColor="text1"/>
        </w:rPr>
      </w:pPr>
      <w:r>
        <w:rPr>
          <w:rFonts w:ascii="Arial" w:eastAsia="Arial" w:hAnsi="Arial" w:cs="Arial"/>
          <w:color w:val="000000" w:themeColor="text1"/>
        </w:rPr>
        <w:t>The relationship between the</w:t>
      </w:r>
      <w:r w:rsidR="0028736A">
        <w:rPr>
          <w:rFonts w:ascii="Arial" w:eastAsia="Arial" w:hAnsi="Arial" w:cs="Arial"/>
          <w:color w:val="000000" w:themeColor="text1"/>
        </w:rPr>
        <w:t xml:space="preserve"> design of the proposed</w:t>
      </w:r>
      <w:r>
        <w:rPr>
          <w:rFonts w:ascii="Arial" w:eastAsia="Arial" w:hAnsi="Arial" w:cs="Arial"/>
          <w:color w:val="000000" w:themeColor="text1"/>
        </w:rPr>
        <w:t xml:space="preserve"> addition and</w:t>
      </w:r>
      <w:r w:rsidR="0028736A">
        <w:rPr>
          <w:rFonts w:ascii="Arial" w:eastAsia="Arial" w:hAnsi="Arial" w:cs="Arial"/>
          <w:color w:val="000000" w:themeColor="text1"/>
        </w:rPr>
        <w:t xml:space="preserve"> the existing home</w:t>
      </w:r>
      <w:r>
        <w:rPr>
          <w:rFonts w:ascii="Arial" w:eastAsia="Arial" w:hAnsi="Arial" w:cs="Arial"/>
          <w:color w:val="000000" w:themeColor="text1"/>
        </w:rPr>
        <w:t>.</w:t>
      </w:r>
    </w:p>
    <w:p w:rsidR="001D7E3F" w:rsidRDefault="00295905" w:rsidP="00974E3C">
      <w:pPr>
        <w:pStyle w:val="ListParagraph"/>
        <w:numPr>
          <w:ilvl w:val="0"/>
          <w:numId w:val="36"/>
        </w:numPr>
        <w:ind w:left="990" w:hanging="450"/>
        <w:jc w:val="both"/>
        <w:rPr>
          <w:rFonts w:ascii="Arial" w:eastAsia="Arial" w:hAnsi="Arial" w:cs="Arial"/>
          <w:color w:val="000000" w:themeColor="text1"/>
        </w:rPr>
      </w:pPr>
      <w:r>
        <w:rPr>
          <w:rFonts w:ascii="Arial" w:eastAsia="Arial" w:hAnsi="Arial" w:cs="Arial"/>
          <w:color w:val="000000" w:themeColor="text1"/>
        </w:rPr>
        <w:t>The applicant indicated that finishing</w:t>
      </w:r>
      <w:r w:rsidR="00420C13">
        <w:rPr>
          <w:rFonts w:ascii="Arial" w:eastAsia="Arial" w:hAnsi="Arial" w:cs="Arial"/>
          <w:color w:val="000000" w:themeColor="text1"/>
        </w:rPr>
        <w:t xml:space="preserve"> details were used to relate the addition to the existing structure.</w:t>
      </w:r>
      <w:r w:rsidR="00284651">
        <w:rPr>
          <w:rFonts w:ascii="Arial" w:eastAsia="Arial" w:hAnsi="Arial" w:cs="Arial"/>
          <w:color w:val="000000" w:themeColor="text1"/>
        </w:rPr>
        <w:t xml:space="preserve"> Dark shake shingles and white trim will be used on the entire exterior of the structure.</w:t>
      </w:r>
    </w:p>
    <w:p w:rsidR="00420C13" w:rsidRDefault="00F35426" w:rsidP="00974E3C">
      <w:pPr>
        <w:pStyle w:val="ListParagraph"/>
        <w:numPr>
          <w:ilvl w:val="0"/>
          <w:numId w:val="36"/>
        </w:numPr>
        <w:ind w:left="990" w:hanging="450"/>
        <w:jc w:val="both"/>
        <w:rPr>
          <w:rFonts w:ascii="Arial" w:eastAsia="Arial" w:hAnsi="Arial" w:cs="Arial"/>
          <w:color w:val="000000" w:themeColor="text1"/>
        </w:rPr>
      </w:pPr>
      <w:r>
        <w:rPr>
          <w:rFonts w:ascii="Arial" w:eastAsia="Arial" w:hAnsi="Arial" w:cs="Arial"/>
          <w:color w:val="000000" w:themeColor="text1"/>
        </w:rPr>
        <w:t xml:space="preserve">The </w:t>
      </w:r>
      <w:r w:rsidR="0028736A">
        <w:rPr>
          <w:rFonts w:ascii="Arial" w:eastAsia="Arial" w:hAnsi="Arial" w:cs="Arial"/>
          <w:color w:val="000000" w:themeColor="text1"/>
        </w:rPr>
        <w:t xml:space="preserve">proposed </w:t>
      </w:r>
      <w:r>
        <w:rPr>
          <w:rFonts w:ascii="Arial" w:eastAsia="Arial" w:hAnsi="Arial" w:cs="Arial"/>
          <w:color w:val="000000" w:themeColor="text1"/>
        </w:rPr>
        <w:t xml:space="preserve">oval windows </w:t>
      </w:r>
      <w:r w:rsidR="0028736A">
        <w:rPr>
          <w:rFonts w:ascii="Arial" w:eastAsia="Arial" w:hAnsi="Arial" w:cs="Arial"/>
          <w:color w:val="000000" w:themeColor="text1"/>
        </w:rPr>
        <w:t xml:space="preserve">were discussed, </w:t>
      </w:r>
      <w:r>
        <w:rPr>
          <w:rFonts w:ascii="Arial" w:eastAsia="Arial" w:hAnsi="Arial" w:cs="Arial"/>
          <w:color w:val="000000" w:themeColor="text1"/>
        </w:rPr>
        <w:t xml:space="preserve">and several board members </w:t>
      </w:r>
      <w:r w:rsidR="0028736A">
        <w:rPr>
          <w:rFonts w:ascii="Arial" w:eastAsia="Arial" w:hAnsi="Arial" w:cs="Arial"/>
          <w:color w:val="000000" w:themeColor="text1"/>
        </w:rPr>
        <w:t>indicated they would</w:t>
      </w:r>
      <w:r>
        <w:rPr>
          <w:rFonts w:ascii="Arial" w:eastAsia="Arial" w:hAnsi="Arial" w:cs="Arial"/>
          <w:color w:val="000000" w:themeColor="text1"/>
        </w:rPr>
        <w:t xml:space="preserve"> like to see them removed from the design.</w:t>
      </w:r>
    </w:p>
    <w:p w:rsidR="00B50B1C" w:rsidRDefault="00284651" w:rsidP="00974E3C">
      <w:pPr>
        <w:pStyle w:val="ListParagraph"/>
        <w:numPr>
          <w:ilvl w:val="0"/>
          <w:numId w:val="36"/>
        </w:numPr>
        <w:ind w:left="990" w:hanging="450"/>
        <w:jc w:val="both"/>
        <w:rPr>
          <w:rFonts w:ascii="Arial" w:eastAsia="Arial" w:hAnsi="Arial" w:cs="Arial"/>
          <w:color w:val="000000" w:themeColor="text1"/>
        </w:rPr>
      </w:pPr>
      <w:r>
        <w:rPr>
          <w:rFonts w:ascii="Arial" w:eastAsia="Arial" w:hAnsi="Arial" w:cs="Arial"/>
          <w:color w:val="000000" w:themeColor="text1"/>
        </w:rPr>
        <w:t>The elimination of the original front door</w:t>
      </w:r>
      <w:r w:rsidR="0028736A">
        <w:rPr>
          <w:rFonts w:ascii="Arial" w:eastAsia="Arial" w:hAnsi="Arial" w:cs="Arial"/>
          <w:color w:val="000000" w:themeColor="text1"/>
        </w:rPr>
        <w:t xml:space="preserve"> and proposed front porch changes were discussed</w:t>
      </w:r>
      <w:r>
        <w:rPr>
          <w:rFonts w:ascii="Arial" w:eastAsia="Arial" w:hAnsi="Arial" w:cs="Arial"/>
          <w:color w:val="000000" w:themeColor="text1"/>
        </w:rPr>
        <w:t>.</w:t>
      </w:r>
      <w:r w:rsidR="0020489C" w:rsidRPr="00BD2DFF">
        <w:rPr>
          <w:rFonts w:ascii="Arial" w:eastAsia="Arial" w:hAnsi="Arial" w:cs="Arial"/>
          <w:color w:val="000000" w:themeColor="text1"/>
        </w:rPr>
        <w:t xml:space="preserve"> </w:t>
      </w:r>
      <w:r w:rsidR="0028736A">
        <w:rPr>
          <w:rFonts w:ascii="Arial" w:eastAsia="Arial" w:hAnsi="Arial" w:cs="Arial"/>
          <w:color w:val="000000" w:themeColor="text1"/>
        </w:rPr>
        <w:t>The board suggested keeping</w:t>
      </w:r>
      <w:r w:rsidR="00B50B1C">
        <w:rPr>
          <w:rFonts w:ascii="Arial" w:eastAsia="Arial" w:hAnsi="Arial" w:cs="Arial"/>
          <w:color w:val="000000" w:themeColor="text1"/>
        </w:rPr>
        <w:t xml:space="preserve"> the decorative front door with no porch. Mr. Lewis said the front porch was a design requirement of the homeowners.</w:t>
      </w:r>
    </w:p>
    <w:p w:rsidR="0060164F" w:rsidRPr="00BD2DFF" w:rsidRDefault="0060164F" w:rsidP="00BD2DFF">
      <w:pPr>
        <w:ind w:left="270"/>
        <w:jc w:val="both"/>
        <w:rPr>
          <w:rFonts w:ascii="Arial" w:eastAsia="Arial" w:hAnsi="Arial" w:cs="Arial"/>
          <w:color w:val="000000" w:themeColor="text1"/>
        </w:rPr>
      </w:pPr>
    </w:p>
    <w:p w:rsidR="00032438" w:rsidRDefault="00DA6F5B" w:rsidP="0028736A">
      <w:pPr>
        <w:pStyle w:val="NormalWeb"/>
        <w:spacing w:before="0" w:beforeAutospacing="0" w:after="0" w:afterAutospacing="0"/>
        <w:ind w:left="547"/>
        <w:jc w:val="both"/>
        <w:rPr>
          <w:rFonts w:ascii="Arial" w:hAnsi="Arial" w:cs="Arial"/>
          <w:b/>
        </w:rPr>
      </w:pPr>
      <w:r w:rsidRPr="00DA6F5B">
        <w:rPr>
          <w:rFonts w:ascii="Arial" w:hAnsi="Arial" w:cs="Arial"/>
          <w:b/>
        </w:rPr>
        <w:t>Don Anderson made a motion to</w:t>
      </w:r>
      <w:r>
        <w:rPr>
          <w:rFonts w:ascii="Arial" w:hAnsi="Arial" w:cs="Arial"/>
          <w:b/>
        </w:rPr>
        <w:t xml:space="preserve"> </w:t>
      </w:r>
      <w:r w:rsidR="00212FAF">
        <w:rPr>
          <w:rFonts w:ascii="Arial" w:hAnsi="Arial" w:cs="Arial"/>
          <w:b/>
        </w:rPr>
        <w:t>continue Case 84</w:t>
      </w:r>
      <w:r w:rsidRPr="00DA6F5B">
        <w:rPr>
          <w:rFonts w:ascii="Arial" w:hAnsi="Arial" w:cs="Arial"/>
          <w:b/>
        </w:rPr>
        <w:t xml:space="preserve">-21R </w:t>
      </w:r>
      <w:r w:rsidR="00212FAF">
        <w:rPr>
          <w:rFonts w:ascii="Arial" w:hAnsi="Arial" w:cs="Arial"/>
          <w:b/>
        </w:rPr>
        <w:t>for more information and for 3D renderings</w:t>
      </w:r>
      <w:r w:rsidRPr="00DA6F5B">
        <w:rPr>
          <w:rFonts w:ascii="Arial" w:hAnsi="Arial" w:cs="Arial"/>
          <w:b/>
        </w:rPr>
        <w:t xml:space="preserve">. Seconded by </w:t>
      </w:r>
      <w:r>
        <w:rPr>
          <w:rFonts w:ascii="Arial" w:hAnsi="Arial" w:cs="Arial"/>
          <w:b/>
        </w:rPr>
        <w:t>Adam Edelbrock</w:t>
      </w:r>
      <w:r w:rsidR="0028736A">
        <w:rPr>
          <w:rFonts w:ascii="Arial" w:hAnsi="Arial" w:cs="Arial"/>
          <w:b/>
        </w:rPr>
        <w:t>. All ayes. Motion approved.</w:t>
      </w:r>
    </w:p>
    <w:p w:rsidR="0028736A" w:rsidRPr="0028736A" w:rsidRDefault="0028736A" w:rsidP="0028736A">
      <w:pPr>
        <w:pStyle w:val="NormalWeb"/>
        <w:spacing w:before="0" w:beforeAutospacing="0" w:after="160" w:afterAutospacing="0"/>
        <w:ind w:left="540"/>
        <w:jc w:val="both"/>
        <w:rPr>
          <w:rFonts w:ascii="Arial" w:hAnsi="Arial" w:cs="Arial"/>
          <w:b/>
        </w:rPr>
      </w:pPr>
    </w:p>
    <w:p w:rsidR="004C5002" w:rsidRPr="004C5002" w:rsidRDefault="0003266E" w:rsidP="00E97594">
      <w:pPr>
        <w:numPr>
          <w:ilvl w:val="0"/>
          <w:numId w:val="14"/>
        </w:numPr>
        <w:spacing w:after="160" w:line="276" w:lineRule="auto"/>
        <w:ind w:left="540"/>
        <w:rPr>
          <w:rFonts w:ascii="Arial" w:eastAsiaTheme="minorHAnsi" w:hAnsi="Arial" w:cs="Arial"/>
        </w:rPr>
      </w:pPr>
      <w:r>
        <w:rPr>
          <w:rFonts w:ascii="Arial" w:eastAsiaTheme="minorHAnsi" w:hAnsi="Arial" w:cs="Arial"/>
          <w:u w:val="single"/>
        </w:rPr>
        <w:t>Case 85</w:t>
      </w:r>
      <w:r w:rsidR="00681596">
        <w:rPr>
          <w:rFonts w:ascii="Arial" w:eastAsiaTheme="minorHAnsi" w:hAnsi="Arial" w:cs="Arial"/>
          <w:u w:val="single"/>
        </w:rPr>
        <w:t>-21R – 549 N Van Buren Ave – R4</w:t>
      </w:r>
      <w:r w:rsidR="004C5002" w:rsidRPr="004C5002">
        <w:rPr>
          <w:rFonts w:ascii="Arial" w:eastAsiaTheme="minorHAnsi" w:hAnsi="Arial" w:cs="Arial"/>
        </w:rPr>
        <w:br/>
      </w:r>
      <w:r w:rsidR="00681596">
        <w:rPr>
          <w:rFonts w:ascii="Arial" w:eastAsiaTheme="minorHAnsi" w:hAnsi="Arial" w:cs="Arial"/>
        </w:rPr>
        <w:t xml:space="preserve">Nathan </w:t>
      </w:r>
      <w:proofErr w:type="spellStart"/>
      <w:r w:rsidR="00681596">
        <w:rPr>
          <w:rFonts w:ascii="Arial" w:eastAsiaTheme="minorHAnsi" w:hAnsi="Arial" w:cs="Arial"/>
        </w:rPr>
        <w:t>Ruah</w:t>
      </w:r>
      <w:proofErr w:type="spellEnd"/>
      <w:r w:rsidR="00681596">
        <w:rPr>
          <w:rFonts w:ascii="Arial" w:eastAsiaTheme="minorHAnsi" w:hAnsi="Arial" w:cs="Arial"/>
        </w:rPr>
        <w:t xml:space="preserve"> of Naismith-Allen, Inc.</w:t>
      </w:r>
      <w:r w:rsidR="004C5002" w:rsidRPr="004C5002">
        <w:rPr>
          <w:rFonts w:ascii="Arial" w:eastAsiaTheme="minorHAnsi" w:hAnsi="Arial" w:cs="Arial"/>
        </w:rPr>
        <w:t>, applicant</w:t>
      </w:r>
      <w:r w:rsidR="004C5002" w:rsidRPr="004C5002">
        <w:rPr>
          <w:rFonts w:ascii="Arial" w:eastAsiaTheme="minorHAnsi" w:hAnsi="Arial" w:cs="Arial"/>
        </w:rPr>
        <w:br/>
        <w:t>Hearth Room &amp; Screen Porch Addition</w:t>
      </w:r>
    </w:p>
    <w:p w:rsidR="003228CC" w:rsidRDefault="003228CC" w:rsidP="000E4A23">
      <w:pPr>
        <w:spacing w:after="120" w:line="259" w:lineRule="auto"/>
        <w:ind w:left="540"/>
        <w:jc w:val="both"/>
        <w:rPr>
          <w:rFonts w:ascii="Arial" w:hAnsi="Arial" w:cs="Arial"/>
          <w:color w:val="000000"/>
        </w:rPr>
      </w:pPr>
      <w:r>
        <w:rPr>
          <w:rFonts w:ascii="Arial" w:hAnsi="Arial" w:cs="Arial"/>
          <w:color w:val="000000"/>
        </w:rPr>
        <w:lastRenderedPageBreak/>
        <w:t>Mr. Chiodini introduced Case 85</w:t>
      </w:r>
      <w:r w:rsidR="00C95781">
        <w:rPr>
          <w:rFonts w:ascii="Arial" w:hAnsi="Arial" w:cs="Arial"/>
          <w:color w:val="000000"/>
        </w:rPr>
        <w:t xml:space="preserve">-21R. </w:t>
      </w:r>
      <w:r w:rsidRPr="009F3225">
        <w:rPr>
          <w:rFonts w:ascii="Arial" w:hAnsi="Arial" w:cs="Arial"/>
          <w:color w:val="000000"/>
        </w:rPr>
        <w:t>Hannah Tongay addressed the board on behalf of applicant</w:t>
      </w:r>
      <w:r w:rsidR="005163C7">
        <w:rPr>
          <w:rFonts w:ascii="Arial" w:hAnsi="Arial" w:cs="Arial"/>
          <w:color w:val="000000"/>
        </w:rPr>
        <w:t>,</w:t>
      </w:r>
      <w:r w:rsidRPr="009F3225">
        <w:rPr>
          <w:rFonts w:ascii="Arial" w:hAnsi="Arial" w:cs="Arial"/>
          <w:color w:val="000000"/>
        </w:rPr>
        <w:t xml:space="preserve"> Nathan </w:t>
      </w:r>
      <w:proofErr w:type="spellStart"/>
      <w:r w:rsidRPr="009F3225">
        <w:rPr>
          <w:rFonts w:ascii="Arial" w:hAnsi="Arial" w:cs="Arial"/>
          <w:color w:val="000000"/>
        </w:rPr>
        <w:t>Ruah</w:t>
      </w:r>
      <w:proofErr w:type="spellEnd"/>
      <w:r w:rsidRPr="009F3225">
        <w:rPr>
          <w:rFonts w:ascii="Arial" w:hAnsi="Arial" w:cs="Arial"/>
          <w:color w:val="000000"/>
        </w:rPr>
        <w:t xml:space="preserve">. </w:t>
      </w:r>
      <w:r w:rsidR="009F3225">
        <w:rPr>
          <w:rFonts w:ascii="Arial" w:hAnsi="Arial" w:cs="Arial"/>
          <w:color w:val="000000"/>
        </w:rPr>
        <w:t xml:space="preserve">Ms. Tongay indicated that the homeowners </w:t>
      </w:r>
      <w:r w:rsidR="005163C7">
        <w:rPr>
          <w:rFonts w:ascii="Arial" w:hAnsi="Arial" w:cs="Arial"/>
          <w:color w:val="000000"/>
        </w:rPr>
        <w:t>wished</w:t>
      </w:r>
      <w:r w:rsidR="009F3225">
        <w:rPr>
          <w:rFonts w:ascii="Arial" w:hAnsi="Arial" w:cs="Arial"/>
          <w:color w:val="000000"/>
        </w:rPr>
        <w:t xml:space="preserve"> to </w:t>
      </w:r>
      <w:r w:rsidR="005163C7">
        <w:rPr>
          <w:rFonts w:ascii="Arial" w:hAnsi="Arial" w:cs="Arial"/>
          <w:color w:val="000000"/>
        </w:rPr>
        <w:t>add-on to their home in order to</w:t>
      </w:r>
      <w:r w:rsidR="009F3225">
        <w:rPr>
          <w:rFonts w:ascii="Arial" w:hAnsi="Arial" w:cs="Arial"/>
          <w:color w:val="000000"/>
        </w:rPr>
        <w:t xml:space="preserve"> stay in the area. </w:t>
      </w:r>
      <w:r>
        <w:rPr>
          <w:rFonts w:ascii="Arial" w:hAnsi="Arial" w:cs="Arial"/>
          <w:color w:val="000000"/>
        </w:rPr>
        <w:t xml:space="preserve">The board </w:t>
      </w:r>
      <w:r w:rsidR="00C95781">
        <w:rPr>
          <w:rFonts w:ascii="Arial" w:hAnsi="Arial" w:cs="Arial"/>
          <w:color w:val="000000"/>
        </w:rPr>
        <w:t>discussed the following items:</w:t>
      </w:r>
    </w:p>
    <w:p w:rsidR="00AD7113" w:rsidRDefault="005163C7" w:rsidP="009F3225">
      <w:pPr>
        <w:pStyle w:val="ListParagraph"/>
        <w:numPr>
          <w:ilvl w:val="0"/>
          <w:numId w:val="37"/>
        </w:numPr>
        <w:spacing w:after="120" w:line="259" w:lineRule="auto"/>
        <w:ind w:left="900"/>
        <w:jc w:val="both"/>
        <w:rPr>
          <w:rFonts w:ascii="Arial" w:hAnsi="Arial" w:cs="Arial"/>
          <w:color w:val="000000"/>
        </w:rPr>
      </w:pPr>
      <w:r>
        <w:rPr>
          <w:rFonts w:ascii="Arial" w:hAnsi="Arial" w:cs="Arial"/>
          <w:color w:val="000000"/>
        </w:rPr>
        <w:t>The existing deck will be removed</w:t>
      </w:r>
      <w:r w:rsidR="00AD7113">
        <w:rPr>
          <w:rFonts w:ascii="Arial" w:hAnsi="Arial" w:cs="Arial"/>
          <w:color w:val="000000"/>
        </w:rPr>
        <w:t>.</w:t>
      </w:r>
    </w:p>
    <w:p w:rsidR="005026CE" w:rsidRDefault="00655F9F" w:rsidP="009F3225">
      <w:pPr>
        <w:pStyle w:val="ListParagraph"/>
        <w:numPr>
          <w:ilvl w:val="0"/>
          <w:numId w:val="37"/>
        </w:numPr>
        <w:spacing w:after="120" w:line="259" w:lineRule="auto"/>
        <w:ind w:left="900"/>
        <w:jc w:val="both"/>
        <w:rPr>
          <w:rFonts w:ascii="Arial" w:hAnsi="Arial" w:cs="Arial"/>
          <w:color w:val="000000"/>
        </w:rPr>
      </w:pPr>
      <w:r>
        <w:rPr>
          <w:rFonts w:ascii="Arial" w:hAnsi="Arial" w:cs="Arial"/>
          <w:color w:val="000000"/>
        </w:rPr>
        <w:t xml:space="preserve">The drawings </w:t>
      </w:r>
      <w:r w:rsidR="005163C7">
        <w:rPr>
          <w:rFonts w:ascii="Arial" w:hAnsi="Arial" w:cs="Arial"/>
          <w:color w:val="000000"/>
        </w:rPr>
        <w:t>presented</w:t>
      </w:r>
      <w:r w:rsidR="005026CE">
        <w:rPr>
          <w:rFonts w:ascii="Arial" w:hAnsi="Arial" w:cs="Arial"/>
          <w:color w:val="000000"/>
        </w:rPr>
        <w:t xml:space="preserve"> to the board did not </w:t>
      </w:r>
      <w:r w:rsidR="005163C7">
        <w:rPr>
          <w:rFonts w:ascii="Arial" w:hAnsi="Arial" w:cs="Arial"/>
          <w:color w:val="000000"/>
        </w:rPr>
        <w:t>show</w:t>
      </w:r>
      <w:r w:rsidR="005026CE">
        <w:rPr>
          <w:rFonts w:ascii="Arial" w:hAnsi="Arial" w:cs="Arial"/>
          <w:color w:val="000000"/>
        </w:rPr>
        <w:t xml:space="preserve"> vinyl siding on the addition.</w:t>
      </w:r>
      <w:r w:rsidR="00D276BA">
        <w:rPr>
          <w:rFonts w:ascii="Arial" w:hAnsi="Arial" w:cs="Arial"/>
          <w:color w:val="000000"/>
        </w:rPr>
        <w:t xml:space="preserve"> The board would like to see the drawings with vinyl siding</w:t>
      </w:r>
      <w:r w:rsidR="005163C7">
        <w:rPr>
          <w:rFonts w:ascii="Arial" w:hAnsi="Arial" w:cs="Arial"/>
          <w:color w:val="000000"/>
        </w:rPr>
        <w:t xml:space="preserve"> and how the joint will be addressed</w:t>
      </w:r>
      <w:r w:rsidR="00D276BA">
        <w:rPr>
          <w:rFonts w:ascii="Arial" w:hAnsi="Arial" w:cs="Arial"/>
          <w:color w:val="000000"/>
        </w:rPr>
        <w:t>.</w:t>
      </w:r>
      <w:r w:rsidR="005163C7">
        <w:rPr>
          <w:rFonts w:ascii="Arial" w:hAnsi="Arial" w:cs="Arial"/>
          <w:color w:val="000000"/>
        </w:rPr>
        <w:t xml:space="preserve">  </w:t>
      </w:r>
    </w:p>
    <w:p w:rsidR="00A73D99" w:rsidRDefault="006E29A6" w:rsidP="009F3225">
      <w:pPr>
        <w:pStyle w:val="ListParagraph"/>
        <w:numPr>
          <w:ilvl w:val="0"/>
          <w:numId w:val="37"/>
        </w:numPr>
        <w:spacing w:after="120" w:line="259" w:lineRule="auto"/>
        <w:ind w:left="900"/>
        <w:jc w:val="both"/>
        <w:rPr>
          <w:rFonts w:ascii="Arial" w:hAnsi="Arial" w:cs="Arial"/>
          <w:color w:val="000000"/>
        </w:rPr>
      </w:pPr>
      <w:r>
        <w:rPr>
          <w:rFonts w:ascii="Arial" w:hAnsi="Arial" w:cs="Arial"/>
          <w:color w:val="000000"/>
        </w:rPr>
        <w:t xml:space="preserve">Redefining the </w:t>
      </w:r>
      <w:r w:rsidR="007361FB" w:rsidRPr="009F3225">
        <w:rPr>
          <w:rFonts w:ascii="Arial" w:hAnsi="Arial" w:cs="Arial"/>
          <w:color w:val="000000"/>
        </w:rPr>
        <w:t xml:space="preserve">second floor to work </w:t>
      </w:r>
      <w:r>
        <w:rPr>
          <w:rFonts w:ascii="Arial" w:hAnsi="Arial" w:cs="Arial"/>
          <w:color w:val="000000"/>
        </w:rPr>
        <w:t xml:space="preserve">better </w:t>
      </w:r>
      <w:r w:rsidR="007361FB" w:rsidRPr="009F3225">
        <w:rPr>
          <w:rFonts w:ascii="Arial" w:hAnsi="Arial" w:cs="Arial"/>
          <w:color w:val="000000"/>
        </w:rPr>
        <w:t xml:space="preserve">with the front of the </w:t>
      </w:r>
      <w:r w:rsidR="005163C7">
        <w:rPr>
          <w:rFonts w:ascii="Arial" w:hAnsi="Arial" w:cs="Arial"/>
          <w:color w:val="000000"/>
        </w:rPr>
        <w:t>house</w:t>
      </w:r>
      <w:r w:rsidR="007361FB" w:rsidRPr="009F3225">
        <w:rPr>
          <w:rFonts w:ascii="Arial" w:hAnsi="Arial" w:cs="Arial"/>
          <w:color w:val="000000"/>
        </w:rPr>
        <w:t>.</w:t>
      </w:r>
    </w:p>
    <w:p w:rsidR="007361FB" w:rsidRPr="009F3225" w:rsidRDefault="00A73D99" w:rsidP="009F3225">
      <w:pPr>
        <w:pStyle w:val="ListParagraph"/>
        <w:numPr>
          <w:ilvl w:val="0"/>
          <w:numId w:val="37"/>
        </w:numPr>
        <w:spacing w:after="120" w:line="259" w:lineRule="auto"/>
        <w:ind w:left="900"/>
        <w:jc w:val="both"/>
        <w:rPr>
          <w:rFonts w:ascii="Arial" w:hAnsi="Arial" w:cs="Arial"/>
          <w:color w:val="000000"/>
        </w:rPr>
      </w:pPr>
      <w:r>
        <w:rPr>
          <w:rFonts w:ascii="Arial" w:hAnsi="Arial" w:cs="Arial"/>
          <w:color w:val="000000"/>
        </w:rPr>
        <w:t xml:space="preserve">The </w:t>
      </w:r>
      <w:r w:rsidR="007361FB" w:rsidRPr="009F3225">
        <w:rPr>
          <w:rFonts w:ascii="Arial" w:hAnsi="Arial" w:cs="Arial"/>
          <w:color w:val="000000"/>
        </w:rPr>
        <w:t xml:space="preserve">new windows need to match </w:t>
      </w:r>
      <w:r>
        <w:rPr>
          <w:rFonts w:ascii="Arial" w:hAnsi="Arial" w:cs="Arial"/>
          <w:color w:val="000000"/>
        </w:rPr>
        <w:t xml:space="preserve">the </w:t>
      </w:r>
      <w:r w:rsidR="007361FB" w:rsidRPr="009F3225">
        <w:rPr>
          <w:rFonts w:ascii="Arial" w:hAnsi="Arial" w:cs="Arial"/>
          <w:color w:val="000000"/>
        </w:rPr>
        <w:t>existing</w:t>
      </w:r>
      <w:r>
        <w:rPr>
          <w:rFonts w:ascii="Arial" w:hAnsi="Arial" w:cs="Arial"/>
          <w:color w:val="000000"/>
        </w:rPr>
        <w:t xml:space="preserve"> windows and b</w:t>
      </w:r>
      <w:r w:rsidR="00655F9F">
        <w:rPr>
          <w:rFonts w:ascii="Arial" w:hAnsi="Arial" w:cs="Arial"/>
          <w:color w:val="000000"/>
        </w:rPr>
        <w:t xml:space="preserve">rick sills </w:t>
      </w:r>
      <w:r>
        <w:rPr>
          <w:rFonts w:ascii="Arial" w:hAnsi="Arial" w:cs="Arial"/>
          <w:color w:val="000000"/>
        </w:rPr>
        <w:t xml:space="preserve">should be </w:t>
      </w:r>
      <w:r w:rsidR="00655F9F">
        <w:rPr>
          <w:rFonts w:ascii="Arial" w:hAnsi="Arial" w:cs="Arial"/>
          <w:color w:val="000000"/>
        </w:rPr>
        <w:t>carried throughout.</w:t>
      </w:r>
    </w:p>
    <w:p w:rsidR="00032438" w:rsidRPr="004D6915" w:rsidRDefault="00E1582B" w:rsidP="000E4A23">
      <w:pPr>
        <w:spacing w:after="120" w:line="259" w:lineRule="auto"/>
        <w:ind w:left="540"/>
        <w:jc w:val="both"/>
        <w:rPr>
          <w:rFonts w:ascii="Arial" w:hAnsi="Arial" w:cs="Arial"/>
          <w:b/>
        </w:rPr>
      </w:pPr>
      <w:r>
        <w:rPr>
          <w:rFonts w:ascii="Arial" w:hAnsi="Arial" w:cs="Arial"/>
          <w:b/>
        </w:rPr>
        <w:t>Pat Jones</w:t>
      </w:r>
      <w:r w:rsidR="00032438" w:rsidRPr="004D6915">
        <w:rPr>
          <w:rFonts w:ascii="Arial" w:hAnsi="Arial" w:cs="Arial"/>
          <w:b/>
        </w:rPr>
        <w:t xml:space="preserve"> made a motion to </w:t>
      </w:r>
      <w:r>
        <w:rPr>
          <w:rFonts w:ascii="Arial" w:hAnsi="Arial" w:cs="Arial"/>
          <w:b/>
        </w:rPr>
        <w:t>continue</w:t>
      </w:r>
      <w:r w:rsidR="00032438" w:rsidRPr="004D6915">
        <w:rPr>
          <w:rFonts w:ascii="Arial" w:hAnsi="Arial" w:cs="Arial"/>
          <w:b/>
        </w:rPr>
        <w:t xml:space="preserve"> </w:t>
      </w:r>
      <w:r>
        <w:rPr>
          <w:rFonts w:ascii="Arial" w:hAnsi="Arial" w:cs="Arial"/>
          <w:b/>
        </w:rPr>
        <w:t>Case 85</w:t>
      </w:r>
      <w:r w:rsidR="002F35B2" w:rsidRPr="004D6915">
        <w:rPr>
          <w:rFonts w:ascii="Arial" w:hAnsi="Arial" w:cs="Arial"/>
          <w:b/>
        </w:rPr>
        <w:t>-21R</w:t>
      </w:r>
      <w:r w:rsidR="004D6915" w:rsidRPr="004D6915">
        <w:rPr>
          <w:rFonts w:ascii="Arial" w:hAnsi="Arial" w:cs="Arial"/>
          <w:b/>
        </w:rPr>
        <w:t xml:space="preserve">. </w:t>
      </w:r>
      <w:r w:rsidR="00032438" w:rsidRPr="004D6915">
        <w:rPr>
          <w:rFonts w:ascii="Arial" w:hAnsi="Arial" w:cs="Arial"/>
          <w:b/>
        </w:rPr>
        <w:t xml:space="preserve">Seconded by </w:t>
      </w:r>
      <w:r w:rsidR="00A64F39">
        <w:rPr>
          <w:rFonts w:ascii="Arial" w:hAnsi="Arial" w:cs="Arial"/>
          <w:b/>
        </w:rPr>
        <w:t>Dick Gordon</w:t>
      </w:r>
      <w:r w:rsidR="00032438" w:rsidRPr="004D6915">
        <w:rPr>
          <w:rFonts w:ascii="Arial" w:hAnsi="Arial" w:cs="Arial"/>
          <w:b/>
        </w:rPr>
        <w:t>. All ayes. Motion approved.</w:t>
      </w:r>
    </w:p>
    <w:p w:rsidR="00032438" w:rsidRPr="00D35615" w:rsidRDefault="00032438" w:rsidP="00032438">
      <w:pPr>
        <w:pBdr>
          <w:top w:val="nil"/>
          <w:left w:val="nil"/>
          <w:bottom w:val="nil"/>
          <w:right w:val="nil"/>
          <w:between w:val="nil"/>
        </w:pBdr>
        <w:spacing w:line="259" w:lineRule="auto"/>
        <w:rPr>
          <w:rFonts w:ascii="Arial" w:eastAsia="Arial" w:hAnsi="Arial" w:cs="Arial"/>
          <w:sz w:val="16"/>
          <w:highlight w:val="yellow"/>
        </w:rPr>
      </w:pPr>
    </w:p>
    <w:p w:rsidR="004C5002" w:rsidRPr="004C5002" w:rsidRDefault="007361FB" w:rsidP="00E97594">
      <w:pPr>
        <w:numPr>
          <w:ilvl w:val="0"/>
          <w:numId w:val="14"/>
        </w:numPr>
        <w:spacing w:after="160" w:line="276" w:lineRule="auto"/>
        <w:ind w:left="540"/>
        <w:rPr>
          <w:rFonts w:ascii="Arial" w:eastAsiaTheme="minorHAnsi" w:hAnsi="Arial" w:cs="Arial"/>
        </w:rPr>
      </w:pPr>
      <w:r>
        <w:rPr>
          <w:rFonts w:ascii="Arial" w:eastAsiaTheme="minorHAnsi" w:hAnsi="Arial" w:cs="Arial"/>
          <w:u w:val="single"/>
        </w:rPr>
        <w:t xml:space="preserve">Case </w:t>
      </w:r>
      <w:r w:rsidR="00937359">
        <w:rPr>
          <w:rFonts w:ascii="Arial" w:eastAsiaTheme="minorHAnsi" w:hAnsi="Arial" w:cs="Arial"/>
          <w:u w:val="single"/>
        </w:rPr>
        <w:t>86-21R – 530 McLain Ln</w:t>
      </w:r>
      <w:r w:rsidR="00FD5D9E">
        <w:rPr>
          <w:rFonts w:ascii="Arial" w:eastAsiaTheme="minorHAnsi" w:hAnsi="Arial" w:cs="Arial"/>
          <w:u w:val="single"/>
        </w:rPr>
        <w:t xml:space="preserve"> – R4</w:t>
      </w:r>
      <w:r w:rsidR="004C5002" w:rsidRPr="004C5002">
        <w:rPr>
          <w:rFonts w:ascii="Arial" w:eastAsiaTheme="minorHAnsi" w:hAnsi="Arial" w:cs="Arial"/>
          <w:u w:val="single"/>
        </w:rPr>
        <w:br/>
      </w:r>
      <w:r w:rsidR="00FD5D9E">
        <w:rPr>
          <w:rFonts w:ascii="Arial" w:eastAsia="Arial" w:hAnsi="Arial" w:cs="Arial"/>
        </w:rPr>
        <w:t>Tom McGraw, applicant</w:t>
      </w:r>
      <w:r w:rsidR="00FD5D9E">
        <w:rPr>
          <w:rFonts w:ascii="Arial" w:eastAsia="Arial" w:hAnsi="Arial" w:cs="Arial"/>
        </w:rPr>
        <w:br/>
        <w:t>Second Story Addition</w:t>
      </w:r>
    </w:p>
    <w:p w:rsidR="00A64F39" w:rsidRDefault="00A64F39" w:rsidP="005163C7">
      <w:pPr>
        <w:pStyle w:val="NormalWeb"/>
        <w:spacing w:before="0" w:beforeAutospacing="0" w:after="120" w:afterAutospacing="0" w:line="259" w:lineRule="auto"/>
        <w:ind w:left="547"/>
        <w:jc w:val="both"/>
        <w:textAlignment w:val="baseline"/>
        <w:rPr>
          <w:rFonts w:ascii="Arial" w:hAnsi="Arial" w:cs="Arial"/>
          <w:color w:val="000000"/>
        </w:rPr>
      </w:pPr>
      <w:r>
        <w:rPr>
          <w:rFonts w:ascii="Arial" w:hAnsi="Arial" w:cs="Arial"/>
          <w:color w:val="000000"/>
        </w:rPr>
        <w:t xml:space="preserve">Mr. Chiodini introduced Case 86-21R. </w:t>
      </w:r>
      <w:r w:rsidR="001A3365" w:rsidRPr="00E072BF">
        <w:rPr>
          <w:rFonts w:ascii="Arial" w:hAnsi="Arial" w:cs="Arial"/>
          <w:color w:val="000000"/>
        </w:rPr>
        <w:t>Tom McGraw</w:t>
      </w:r>
      <w:r w:rsidRPr="00E072BF">
        <w:rPr>
          <w:rFonts w:ascii="Arial" w:hAnsi="Arial" w:cs="Arial"/>
          <w:color w:val="000000"/>
        </w:rPr>
        <w:t xml:space="preserve"> addressed the board. </w:t>
      </w:r>
      <w:r w:rsidR="003612B5">
        <w:rPr>
          <w:rFonts w:ascii="Arial" w:hAnsi="Arial" w:cs="Arial"/>
          <w:color w:val="000000"/>
        </w:rPr>
        <w:t xml:space="preserve">Mr. McGraw </w:t>
      </w:r>
      <w:r w:rsidR="005163C7">
        <w:rPr>
          <w:rFonts w:ascii="Arial" w:hAnsi="Arial" w:cs="Arial"/>
          <w:color w:val="000000"/>
        </w:rPr>
        <w:t>stated</w:t>
      </w:r>
      <w:r w:rsidR="003612B5">
        <w:rPr>
          <w:rFonts w:ascii="Arial" w:hAnsi="Arial" w:cs="Arial"/>
          <w:color w:val="000000"/>
        </w:rPr>
        <w:t xml:space="preserve"> that this project is a second story</w:t>
      </w:r>
      <w:r w:rsidR="005163C7">
        <w:rPr>
          <w:rFonts w:ascii="Arial" w:hAnsi="Arial" w:cs="Arial"/>
          <w:color w:val="000000"/>
        </w:rPr>
        <w:t xml:space="preserve"> addition</w:t>
      </w:r>
      <w:r w:rsidR="003612B5">
        <w:rPr>
          <w:rFonts w:ascii="Arial" w:hAnsi="Arial" w:cs="Arial"/>
          <w:color w:val="000000"/>
        </w:rPr>
        <w:t xml:space="preserve"> over an existing first story</w:t>
      </w:r>
      <w:r w:rsidR="00497652">
        <w:rPr>
          <w:rFonts w:ascii="Arial" w:hAnsi="Arial" w:cs="Arial"/>
          <w:color w:val="000000"/>
        </w:rPr>
        <w:t xml:space="preserve"> and not a true </w:t>
      </w:r>
      <w:r w:rsidR="005163C7">
        <w:rPr>
          <w:rFonts w:ascii="Arial" w:hAnsi="Arial" w:cs="Arial"/>
          <w:color w:val="000000"/>
        </w:rPr>
        <w:t>two</w:t>
      </w:r>
      <w:r w:rsidR="00497652">
        <w:rPr>
          <w:rFonts w:ascii="Arial" w:hAnsi="Arial" w:cs="Arial"/>
          <w:color w:val="000000"/>
        </w:rPr>
        <w:t xml:space="preserve"> story addition</w:t>
      </w:r>
      <w:r w:rsidR="003612B5">
        <w:rPr>
          <w:rFonts w:ascii="Arial" w:hAnsi="Arial" w:cs="Arial"/>
          <w:color w:val="000000"/>
        </w:rPr>
        <w:t xml:space="preserve">. </w:t>
      </w:r>
      <w:r w:rsidR="005163C7">
        <w:rPr>
          <w:rFonts w:ascii="Arial" w:hAnsi="Arial" w:cs="Arial"/>
          <w:color w:val="000000"/>
        </w:rPr>
        <w:t>Mr. McGraw indicated that the</w:t>
      </w:r>
      <w:r w:rsidR="00C64E52">
        <w:rPr>
          <w:rFonts w:ascii="Arial" w:hAnsi="Arial" w:cs="Arial"/>
          <w:color w:val="000000"/>
        </w:rPr>
        <w:t xml:space="preserve"> materials</w:t>
      </w:r>
      <w:r w:rsidR="005163C7">
        <w:rPr>
          <w:rFonts w:ascii="Arial" w:hAnsi="Arial" w:cs="Arial"/>
          <w:color w:val="000000"/>
        </w:rPr>
        <w:t xml:space="preserve"> on the addition</w:t>
      </w:r>
      <w:r w:rsidR="00C64E52">
        <w:rPr>
          <w:rFonts w:ascii="Arial" w:hAnsi="Arial" w:cs="Arial"/>
          <w:color w:val="000000"/>
        </w:rPr>
        <w:t xml:space="preserve"> will </w:t>
      </w:r>
      <w:r w:rsidR="005163C7">
        <w:rPr>
          <w:rFonts w:ascii="Arial" w:hAnsi="Arial" w:cs="Arial"/>
          <w:color w:val="000000"/>
        </w:rPr>
        <w:t>match the existing home</w:t>
      </w:r>
      <w:r w:rsidR="00C64E52">
        <w:rPr>
          <w:rFonts w:ascii="Arial" w:hAnsi="Arial" w:cs="Arial"/>
          <w:color w:val="000000"/>
        </w:rPr>
        <w:t xml:space="preserve">. </w:t>
      </w:r>
      <w:r w:rsidR="001A3365">
        <w:rPr>
          <w:rFonts w:ascii="Arial" w:hAnsi="Arial" w:cs="Arial"/>
          <w:color w:val="000000"/>
        </w:rPr>
        <w:t xml:space="preserve">The board </w:t>
      </w:r>
      <w:r w:rsidR="005163C7">
        <w:rPr>
          <w:rFonts w:ascii="Arial" w:hAnsi="Arial" w:cs="Arial"/>
          <w:color w:val="000000"/>
        </w:rPr>
        <w:t>discussed the following items:</w:t>
      </w:r>
    </w:p>
    <w:p w:rsidR="005163C7" w:rsidRDefault="005163C7" w:rsidP="005163C7">
      <w:pPr>
        <w:pStyle w:val="NormalWeb"/>
        <w:numPr>
          <w:ilvl w:val="0"/>
          <w:numId w:val="38"/>
        </w:numPr>
        <w:spacing w:before="0" w:beforeAutospacing="0" w:after="0" w:afterAutospacing="0"/>
        <w:ind w:left="900"/>
        <w:jc w:val="both"/>
        <w:textAlignment w:val="baseline"/>
        <w:rPr>
          <w:rFonts w:ascii="Arial" w:hAnsi="Arial" w:cs="Arial"/>
          <w:color w:val="000000"/>
        </w:rPr>
      </w:pPr>
      <w:r>
        <w:rPr>
          <w:rFonts w:ascii="Arial" w:hAnsi="Arial" w:cs="Arial"/>
          <w:color w:val="000000"/>
        </w:rPr>
        <w:t>How the</w:t>
      </w:r>
      <w:r w:rsidR="007361FB" w:rsidRPr="005163C7">
        <w:rPr>
          <w:rFonts w:ascii="Arial" w:hAnsi="Arial" w:cs="Arial"/>
          <w:color w:val="000000"/>
        </w:rPr>
        <w:t xml:space="preserve"> transition from </w:t>
      </w:r>
      <w:r w:rsidR="00A974E3" w:rsidRPr="005163C7">
        <w:rPr>
          <w:rFonts w:ascii="Arial" w:hAnsi="Arial" w:cs="Arial"/>
          <w:color w:val="000000"/>
        </w:rPr>
        <w:t xml:space="preserve">the </w:t>
      </w:r>
      <w:r>
        <w:rPr>
          <w:rFonts w:ascii="Arial" w:hAnsi="Arial" w:cs="Arial"/>
          <w:color w:val="000000"/>
        </w:rPr>
        <w:t xml:space="preserve">stucco on the </w:t>
      </w:r>
      <w:r w:rsidR="007361FB" w:rsidRPr="005163C7">
        <w:rPr>
          <w:rFonts w:ascii="Arial" w:hAnsi="Arial" w:cs="Arial"/>
          <w:color w:val="000000"/>
        </w:rPr>
        <w:t xml:space="preserve">existing </w:t>
      </w:r>
      <w:r w:rsidR="00A974E3" w:rsidRPr="005163C7">
        <w:rPr>
          <w:rFonts w:ascii="Arial" w:hAnsi="Arial" w:cs="Arial"/>
          <w:color w:val="000000"/>
        </w:rPr>
        <w:t xml:space="preserve">structure </w:t>
      </w:r>
      <w:r w:rsidR="007361FB" w:rsidRPr="005163C7">
        <w:rPr>
          <w:rFonts w:ascii="Arial" w:hAnsi="Arial" w:cs="Arial"/>
          <w:color w:val="000000"/>
        </w:rPr>
        <w:t xml:space="preserve">to </w:t>
      </w:r>
      <w:r w:rsidR="00A974E3" w:rsidRPr="005163C7">
        <w:rPr>
          <w:rFonts w:ascii="Arial" w:hAnsi="Arial" w:cs="Arial"/>
          <w:color w:val="000000"/>
        </w:rPr>
        <w:t xml:space="preserve">the </w:t>
      </w:r>
      <w:r>
        <w:rPr>
          <w:rFonts w:ascii="Arial" w:hAnsi="Arial" w:cs="Arial"/>
          <w:color w:val="000000"/>
        </w:rPr>
        <w:t xml:space="preserve">new stucco on the </w:t>
      </w:r>
      <w:r w:rsidR="007361FB" w:rsidRPr="005163C7">
        <w:rPr>
          <w:rFonts w:ascii="Arial" w:hAnsi="Arial" w:cs="Arial"/>
          <w:color w:val="000000"/>
        </w:rPr>
        <w:t>addition</w:t>
      </w:r>
      <w:r>
        <w:rPr>
          <w:rFonts w:ascii="Arial" w:hAnsi="Arial" w:cs="Arial"/>
          <w:color w:val="000000"/>
        </w:rPr>
        <w:t xml:space="preserve"> will be addressed.</w:t>
      </w:r>
    </w:p>
    <w:p w:rsidR="0002426C" w:rsidRPr="005163C7" w:rsidRDefault="005163C7" w:rsidP="005163C7">
      <w:pPr>
        <w:pStyle w:val="NormalWeb"/>
        <w:numPr>
          <w:ilvl w:val="0"/>
          <w:numId w:val="38"/>
        </w:numPr>
        <w:spacing w:before="0" w:beforeAutospacing="0" w:after="0" w:afterAutospacing="0"/>
        <w:ind w:left="900"/>
        <w:jc w:val="both"/>
        <w:textAlignment w:val="baseline"/>
        <w:rPr>
          <w:rFonts w:ascii="Arial" w:hAnsi="Arial" w:cs="Arial"/>
          <w:color w:val="000000"/>
        </w:rPr>
      </w:pPr>
      <w:r>
        <w:rPr>
          <w:rFonts w:ascii="Arial" w:hAnsi="Arial" w:cs="Arial"/>
          <w:color w:val="000000"/>
        </w:rPr>
        <w:t>Location of downspouts</w:t>
      </w:r>
      <w:r w:rsidR="0002426C" w:rsidRPr="005163C7">
        <w:rPr>
          <w:rFonts w:ascii="Arial" w:hAnsi="Arial" w:cs="Arial"/>
          <w:color w:val="000000"/>
        </w:rPr>
        <w:t xml:space="preserve">. </w:t>
      </w:r>
    </w:p>
    <w:p w:rsidR="007361FB" w:rsidRDefault="00ED76F4" w:rsidP="0002426C">
      <w:pPr>
        <w:pStyle w:val="NormalWeb"/>
        <w:numPr>
          <w:ilvl w:val="0"/>
          <w:numId w:val="38"/>
        </w:numPr>
        <w:spacing w:before="0" w:beforeAutospacing="0" w:after="0" w:afterAutospacing="0"/>
        <w:ind w:left="900"/>
        <w:jc w:val="both"/>
        <w:textAlignment w:val="baseline"/>
        <w:rPr>
          <w:rFonts w:ascii="Arial" w:hAnsi="Arial" w:cs="Arial"/>
          <w:color w:val="000000"/>
        </w:rPr>
      </w:pPr>
      <w:r>
        <w:rPr>
          <w:rFonts w:ascii="Arial" w:hAnsi="Arial" w:cs="Arial"/>
          <w:color w:val="000000"/>
        </w:rPr>
        <w:t>Window size and placement</w:t>
      </w:r>
      <w:r w:rsidR="002A2501">
        <w:rPr>
          <w:rFonts w:ascii="Arial" w:hAnsi="Arial" w:cs="Arial"/>
          <w:color w:val="000000"/>
        </w:rPr>
        <w:t>.</w:t>
      </w:r>
    </w:p>
    <w:p w:rsidR="0002426C" w:rsidRPr="0002426C" w:rsidRDefault="0002426C" w:rsidP="0002426C">
      <w:pPr>
        <w:pStyle w:val="NormalWeb"/>
        <w:spacing w:before="0" w:beforeAutospacing="0" w:after="0" w:afterAutospacing="0"/>
        <w:ind w:left="540"/>
        <w:jc w:val="both"/>
        <w:textAlignment w:val="baseline"/>
        <w:rPr>
          <w:rFonts w:ascii="Arial" w:hAnsi="Arial" w:cs="Arial"/>
          <w:color w:val="000000"/>
        </w:rPr>
      </w:pPr>
    </w:p>
    <w:p w:rsidR="00032438" w:rsidRPr="00EF2220" w:rsidRDefault="001A3365" w:rsidP="000E4A23">
      <w:pPr>
        <w:spacing w:after="120" w:line="259" w:lineRule="auto"/>
        <w:ind w:left="540"/>
        <w:jc w:val="both"/>
        <w:rPr>
          <w:rFonts w:ascii="Arial" w:hAnsi="Arial" w:cs="Arial"/>
          <w:b/>
        </w:rPr>
      </w:pPr>
      <w:r>
        <w:rPr>
          <w:rFonts w:ascii="Arial" w:hAnsi="Arial" w:cs="Arial"/>
          <w:b/>
        </w:rPr>
        <w:t>Dick Gordon</w:t>
      </w:r>
      <w:r w:rsidR="00032438" w:rsidRPr="00EF2220">
        <w:rPr>
          <w:rFonts w:ascii="Arial" w:hAnsi="Arial" w:cs="Arial"/>
          <w:b/>
        </w:rPr>
        <w:t xml:space="preserve"> made a motion to approve </w:t>
      </w:r>
      <w:r>
        <w:rPr>
          <w:rFonts w:ascii="Arial" w:hAnsi="Arial" w:cs="Arial"/>
          <w:b/>
        </w:rPr>
        <w:t>Case 86</w:t>
      </w:r>
      <w:r w:rsidR="00EF2220">
        <w:rPr>
          <w:rFonts w:ascii="Arial" w:hAnsi="Arial" w:cs="Arial"/>
          <w:b/>
        </w:rPr>
        <w:t>-21R</w:t>
      </w:r>
      <w:r w:rsidR="00032438" w:rsidRPr="00EF2220">
        <w:rPr>
          <w:rFonts w:ascii="Arial" w:hAnsi="Arial" w:cs="Arial"/>
          <w:b/>
        </w:rPr>
        <w:t xml:space="preserve"> </w:t>
      </w:r>
      <w:r w:rsidR="00FB0922">
        <w:rPr>
          <w:rFonts w:ascii="Arial" w:hAnsi="Arial" w:cs="Arial"/>
          <w:b/>
        </w:rPr>
        <w:t>as submitted</w:t>
      </w:r>
      <w:r w:rsidR="00032438" w:rsidRPr="00EF2220">
        <w:rPr>
          <w:rFonts w:ascii="Arial" w:hAnsi="Arial" w:cs="Arial"/>
          <w:b/>
        </w:rPr>
        <w:t xml:space="preserve">. Seconded by </w:t>
      </w:r>
      <w:r w:rsidR="00FB0922">
        <w:rPr>
          <w:rFonts w:ascii="Arial" w:hAnsi="Arial" w:cs="Arial"/>
          <w:b/>
        </w:rPr>
        <w:t>Don Anderson</w:t>
      </w:r>
      <w:r w:rsidR="00032438" w:rsidRPr="00EF2220">
        <w:rPr>
          <w:rFonts w:ascii="Arial" w:hAnsi="Arial" w:cs="Arial"/>
          <w:b/>
        </w:rPr>
        <w:t>. All ayes. Motion approved.</w:t>
      </w:r>
    </w:p>
    <w:p w:rsidR="00032438" w:rsidRPr="00D35615" w:rsidRDefault="00032438" w:rsidP="00032438">
      <w:pPr>
        <w:spacing w:after="120" w:line="259" w:lineRule="auto"/>
        <w:ind w:left="630"/>
        <w:jc w:val="both"/>
        <w:rPr>
          <w:rFonts w:ascii="Arial" w:hAnsi="Arial" w:cs="Arial"/>
          <w:sz w:val="16"/>
          <w:highlight w:val="yellow"/>
        </w:rPr>
      </w:pPr>
    </w:p>
    <w:p w:rsidR="004C5002" w:rsidRPr="004C5002" w:rsidRDefault="009943C7" w:rsidP="00E97594">
      <w:pPr>
        <w:numPr>
          <w:ilvl w:val="0"/>
          <w:numId w:val="14"/>
        </w:numPr>
        <w:spacing w:after="160" w:line="276" w:lineRule="auto"/>
        <w:ind w:left="540"/>
        <w:rPr>
          <w:rFonts w:ascii="Arial" w:eastAsiaTheme="minorHAnsi" w:hAnsi="Arial" w:cs="Arial"/>
        </w:rPr>
      </w:pPr>
      <w:r>
        <w:rPr>
          <w:rFonts w:ascii="Arial" w:eastAsiaTheme="minorHAnsi" w:hAnsi="Arial" w:cs="Arial"/>
          <w:u w:val="single"/>
        </w:rPr>
        <w:t xml:space="preserve">Case </w:t>
      </w:r>
      <w:r w:rsidR="004C5002" w:rsidRPr="004C5002">
        <w:rPr>
          <w:rFonts w:ascii="Arial" w:eastAsiaTheme="minorHAnsi" w:hAnsi="Arial" w:cs="Arial"/>
          <w:u w:val="single"/>
        </w:rPr>
        <w:t>8</w:t>
      </w:r>
      <w:r>
        <w:rPr>
          <w:rFonts w:ascii="Arial" w:eastAsiaTheme="minorHAnsi" w:hAnsi="Arial" w:cs="Arial"/>
          <w:u w:val="single"/>
        </w:rPr>
        <w:t>7</w:t>
      </w:r>
      <w:r w:rsidR="00737142">
        <w:rPr>
          <w:rFonts w:ascii="Arial" w:eastAsiaTheme="minorHAnsi" w:hAnsi="Arial" w:cs="Arial"/>
          <w:u w:val="single"/>
        </w:rPr>
        <w:t>-21R – 420 Geyer Forest Dr</w:t>
      </w:r>
      <w:r w:rsidR="004C5002" w:rsidRPr="004C5002">
        <w:rPr>
          <w:rFonts w:ascii="Arial" w:eastAsiaTheme="minorHAnsi" w:hAnsi="Arial" w:cs="Arial"/>
          <w:u w:val="single"/>
        </w:rPr>
        <w:t xml:space="preserve"> – R4</w:t>
      </w:r>
      <w:r w:rsidR="004C5002" w:rsidRPr="004C5002">
        <w:rPr>
          <w:rFonts w:ascii="Arial" w:eastAsiaTheme="minorHAnsi" w:hAnsi="Arial" w:cs="Arial"/>
          <w:u w:val="single"/>
        </w:rPr>
        <w:br/>
      </w:r>
      <w:r>
        <w:rPr>
          <w:rFonts w:ascii="Arial" w:eastAsia="Arial" w:hAnsi="Arial" w:cs="Arial"/>
        </w:rPr>
        <w:t xml:space="preserve">Dan </w:t>
      </w:r>
      <w:proofErr w:type="spellStart"/>
      <w:r>
        <w:rPr>
          <w:rFonts w:ascii="Arial" w:eastAsia="Arial" w:hAnsi="Arial" w:cs="Arial"/>
        </w:rPr>
        <w:t>Kary</w:t>
      </w:r>
      <w:proofErr w:type="spellEnd"/>
      <w:r>
        <w:rPr>
          <w:rFonts w:ascii="Arial" w:eastAsia="Arial" w:hAnsi="Arial" w:cs="Arial"/>
        </w:rPr>
        <w:t xml:space="preserve"> of Lakeside Renovation and Design, applicant</w:t>
      </w:r>
      <w:r>
        <w:rPr>
          <w:rFonts w:ascii="Arial" w:eastAsia="Arial" w:hAnsi="Arial" w:cs="Arial"/>
        </w:rPr>
        <w:br/>
        <w:t>Covered Patio and Deck Addition</w:t>
      </w:r>
    </w:p>
    <w:p w:rsidR="00B56D30" w:rsidRDefault="00FB0922" w:rsidP="00B56D30">
      <w:pPr>
        <w:pStyle w:val="NormalWeb"/>
        <w:spacing w:before="0" w:beforeAutospacing="0" w:after="160" w:afterAutospacing="0"/>
        <w:ind w:left="540"/>
        <w:jc w:val="both"/>
      </w:pPr>
      <w:r>
        <w:rPr>
          <w:rFonts w:ascii="Arial" w:hAnsi="Arial" w:cs="Arial"/>
          <w:color w:val="000000"/>
        </w:rPr>
        <w:t>Mr. Chiodini introduced Case 87</w:t>
      </w:r>
      <w:r w:rsidR="00B56D30">
        <w:rPr>
          <w:rFonts w:ascii="Arial" w:hAnsi="Arial" w:cs="Arial"/>
          <w:color w:val="000000"/>
        </w:rPr>
        <w:t>-21</w:t>
      </w:r>
      <w:r w:rsidR="00221784">
        <w:rPr>
          <w:rFonts w:ascii="Arial" w:hAnsi="Arial" w:cs="Arial"/>
          <w:color w:val="000000"/>
        </w:rPr>
        <w:t xml:space="preserve">R. </w:t>
      </w:r>
      <w:r>
        <w:rPr>
          <w:rFonts w:ascii="Arial" w:hAnsi="Arial" w:cs="Arial"/>
          <w:color w:val="000000"/>
        </w:rPr>
        <w:t xml:space="preserve">Dan </w:t>
      </w:r>
      <w:proofErr w:type="spellStart"/>
      <w:r>
        <w:rPr>
          <w:rFonts w:ascii="Arial" w:hAnsi="Arial" w:cs="Arial"/>
          <w:color w:val="000000"/>
        </w:rPr>
        <w:t>Kary</w:t>
      </w:r>
      <w:proofErr w:type="spellEnd"/>
      <w:r>
        <w:rPr>
          <w:rFonts w:ascii="Arial" w:hAnsi="Arial" w:cs="Arial"/>
          <w:color w:val="000000"/>
        </w:rPr>
        <w:t xml:space="preserve"> of Lakeside Renovation and Design</w:t>
      </w:r>
      <w:r w:rsidR="00221784">
        <w:rPr>
          <w:rFonts w:ascii="Arial" w:hAnsi="Arial" w:cs="Arial"/>
          <w:color w:val="000000"/>
        </w:rPr>
        <w:t xml:space="preserve"> addressed the b</w:t>
      </w:r>
      <w:r>
        <w:rPr>
          <w:rFonts w:ascii="Arial" w:hAnsi="Arial" w:cs="Arial"/>
          <w:color w:val="000000"/>
        </w:rPr>
        <w:t>oard</w:t>
      </w:r>
      <w:r w:rsidR="00B56D30">
        <w:rPr>
          <w:rFonts w:ascii="Arial" w:hAnsi="Arial" w:cs="Arial"/>
          <w:color w:val="000000"/>
        </w:rPr>
        <w:t xml:space="preserve">. The </w:t>
      </w:r>
      <w:r w:rsidR="00221784">
        <w:rPr>
          <w:rFonts w:ascii="Arial" w:hAnsi="Arial" w:cs="Arial"/>
          <w:color w:val="000000"/>
        </w:rPr>
        <w:t>b</w:t>
      </w:r>
      <w:r w:rsidR="00B56D30">
        <w:rPr>
          <w:rFonts w:ascii="Arial" w:hAnsi="Arial" w:cs="Arial"/>
          <w:color w:val="000000"/>
        </w:rPr>
        <w:t>oard discussed the following items:</w:t>
      </w:r>
    </w:p>
    <w:p w:rsidR="00FE61F3" w:rsidRDefault="00195413" w:rsidP="00E07AE4">
      <w:pPr>
        <w:pStyle w:val="ListParagraph"/>
        <w:numPr>
          <w:ilvl w:val="0"/>
          <w:numId w:val="39"/>
        </w:numPr>
        <w:ind w:left="900"/>
        <w:jc w:val="both"/>
        <w:rPr>
          <w:rFonts w:ascii="Arial" w:eastAsia="Times New Roman" w:hAnsi="Arial" w:cs="Arial"/>
          <w:color w:val="000000"/>
        </w:rPr>
      </w:pPr>
      <w:r>
        <w:rPr>
          <w:rFonts w:ascii="Arial" w:eastAsia="Times New Roman" w:hAnsi="Arial" w:cs="Arial"/>
          <w:color w:val="000000"/>
        </w:rPr>
        <w:t xml:space="preserve">The </w:t>
      </w:r>
      <w:r w:rsidR="00A12A18">
        <w:rPr>
          <w:rFonts w:ascii="Arial" w:eastAsia="Times New Roman" w:hAnsi="Arial" w:cs="Arial"/>
          <w:color w:val="000000"/>
        </w:rPr>
        <w:t>proposed chimney location.</w:t>
      </w:r>
    </w:p>
    <w:p w:rsidR="00AF4DFD" w:rsidRPr="00AF4DFD" w:rsidRDefault="0073360E" w:rsidP="00FE61F3">
      <w:pPr>
        <w:pStyle w:val="ListParagraph"/>
        <w:numPr>
          <w:ilvl w:val="0"/>
          <w:numId w:val="39"/>
        </w:numPr>
        <w:ind w:left="900"/>
        <w:jc w:val="both"/>
        <w:rPr>
          <w:rFonts w:ascii="Arial" w:hAnsi="Arial" w:cs="Arial"/>
          <w:color w:val="000000"/>
        </w:rPr>
      </w:pPr>
      <w:r>
        <w:rPr>
          <w:rFonts w:ascii="Arial" w:eastAsia="Times New Roman" w:hAnsi="Arial" w:cs="Arial"/>
          <w:color w:val="000000"/>
        </w:rPr>
        <w:t xml:space="preserve">The </w:t>
      </w:r>
      <w:r w:rsidR="00A12A18">
        <w:rPr>
          <w:rFonts w:ascii="Arial" w:eastAsia="Times New Roman" w:hAnsi="Arial" w:cs="Arial"/>
          <w:color w:val="000000"/>
        </w:rPr>
        <w:t>interior finish of the fireplace.</w:t>
      </w:r>
    </w:p>
    <w:p w:rsidR="00B56D30" w:rsidRPr="0073360E" w:rsidRDefault="00A12A18" w:rsidP="00FE61F3">
      <w:pPr>
        <w:pStyle w:val="ListParagraph"/>
        <w:numPr>
          <w:ilvl w:val="0"/>
          <w:numId w:val="39"/>
        </w:numPr>
        <w:ind w:left="900"/>
        <w:jc w:val="both"/>
        <w:rPr>
          <w:rFonts w:ascii="Arial" w:hAnsi="Arial" w:cs="Arial"/>
          <w:color w:val="000000"/>
        </w:rPr>
      </w:pPr>
      <w:r>
        <w:rPr>
          <w:rFonts w:ascii="Arial" w:eastAsia="Times New Roman" w:hAnsi="Arial" w:cs="Arial"/>
          <w:color w:val="000000"/>
        </w:rPr>
        <w:t>L</w:t>
      </w:r>
      <w:r w:rsidR="005C1B2E" w:rsidRPr="00E07AE4">
        <w:rPr>
          <w:rFonts w:ascii="Arial" w:eastAsia="Times New Roman" w:hAnsi="Arial" w:cs="Arial"/>
          <w:color w:val="000000"/>
        </w:rPr>
        <w:t xml:space="preserve">attice work </w:t>
      </w:r>
      <w:r>
        <w:rPr>
          <w:rFonts w:ascii="Arial" w:eastAsia="Times New Roman" w:hAnsi="Arial" w:cs="Arial"/>
          <w:color w:val="000000"/>
        </w:rPr>
        <w:t>will be required</w:t>
      </w:r>
      <w:r w:rsidR="005C1B2E" w:rsidRPr="00E07AE4">
        <w:rPr>
          <w:rFonts w:ascii="Arial" w:eastAsia="Times New Roman" w:hAnsi="Arial" w:cs="Arial"/>
          <w:color w:val="000000"/>
        </w:rPr>
        <w:t>.</w:t>
      </w:r>
    </w:p>
    <w:p w:rsidR="0073360E" w:rsidRPr="00F7505B" w:rsidRDefault="0073360E" w:rsidP="0073360E">
      <w:pPr>
        <w:ind w:left="540"/>
        <w:jc w:val="both"/>
        <w:rPr>
          <w:rFonts w:ascii="Arial" w:hAnsi="Arial" w:cs="Arial"/>
          <w:color w:val="000000"/>
          <w:sz w:val="16"/>
        </w:rPr>
      </w:pPr>
    </w:p>
    <w:p w:rsidR="00032438" w:rsidRPr="00715EB6" w:rsidRDefault="00032438" w:rsidP="000E4A23">
      <w:pPr>
        <w:spacing w:after="120" w:line="259" w:lineRule="auto"/>
        <w:ind w:left="540"/>
        <w:jc w:val="both"/>
        <w:rPr>
          <w:rFonts w:ascii="Arial" w:hAnsi="Arial" w:cs="Arial"/>
          <w:b/>
        </w:rPr>
      </w:pPr>
      <w:r w:rsidRPr="00715EB6">
        <w:rPr>
          <w:rFonts w:ascii="Arial" w:hAnsi="Arial" w:cs="Arial"/>
          <w:b/>
        </w:rPr>
        <w:lastRenderedPageBreak/>
        <w:t>Don Anderson made a motion to approve</w:t>
      </w:r>
      <w:r w:rsidR="00880E05">
        <w:rPr>
          <w:rFonts w:ascii="Arial" w:hAnsi="Arial" w:cs="Arial"/>
          <w:b/>
        </w:rPr>
        <w:t xml:space="preserve"> Ca</w:t>
      </w:r>
      <w:r w:rsidR="00C86EB7">
        <w:rPr>
          <w:rFonts w:ascii="Arial" w:hAnsi="Arial" w:cs="Arial"/>
          <w:b/>
        </w:rPr>
        <w:t>se 87</w:t>
      </w:r>
      <w:r w:rsidR="00880E05">
        <w:rPr>
          <w:rFonts w:ascii="Arial" w:hAnsi="Arial" w:cs="Arial"/>
          <w:b/>
        </w:rPr>
        <w:t>-21R</w:t>
      </w:r>
      <w:r w:rsidRPr="00715EB6">
        <w:rPr>
          <w:rFonts w:ascii="Arial" w:hAnsi="Arial" w:cs="Arial"/>
          <w:b/>
        </w:rPr>
        <w:t xml:space="preserve"> with </w:t>
      </w:r>
      <w:r w:rsidR="006509B1">
        <w:rPr>
          <w:rFonts w:ascii="Arial" w:hAnsi="Arial" w:cs="Arial"/>
          <w:b/>
        </w:rPr>
        <w:t xml:space="preserve">a cursory review of </w:t>
      </w:r>
      <w:r w:rsidR="00A12A18">
        <w:rPr>
          <w:rFonts w:ascii="Arial" w:hAnsi="Arial" w:cs="Arial"/>
          <w:b/>
        </w:rPr>
        <w:t>the fireplace in its new location</w:t>
      </w:r>
      <w:r w:rsidRPr="00715EB6">
        <w:rPr>
          <w:rFonts w:ascii="Arial" w:hAnsi="Arial" w:cs="Arial"/>
          <w:b/>
        </w:rPr>
        <w:t xml:space="preserve">. Seconded by </w:t>
      </w:r>
      <w:r w:rsidR="00B3211F">
        <w:rPr>
          <w:rFonts w:ascii="Arial" w:hAnsi="Arial" w:cs="Arial"/>
          <w:b/>
        </w:rPr>
        <w:t>Adam Edelbrock</w:t>
      </w:r>
      <w:r w:rsidRPr="00715EB6">
        <w:rPr>
          <w:rFonts w:ascii="Arial" w:hAnsi="Arial" w:cs="Arial"/>
          <w:b/>
        </w:rPr>
        <w:t>. All ayes. Motion approved.</w:t>
      </w:r>
    </w:p>
    <w:p w:rsidR="00032438" w:rsidRPr="000C4848" w:rsidRDefault="00032438" w:rsidP="00032438">
      <w:pPr>
        <w:rPr>
          <w:rFonts w:ascii="Arial" w:eastAsia="Arial" w:hAnsi="Arial" w:cs="Arial"/>
          <w:highlight w:val="yellow"/>
        </w:rPr>
      </w:pPr>
    </w:p>
    <w:p w:rsidR="004C5002" w:rsidRPr="004C5002" w:rsidRDefault="00AC37C4" w:rsidP="005C1B2E">
      <w:pPr>
        <w:numPr>
          <w:ilvl w:val="0"/>
          <w:numId w:val="14"/>
        </w:numPr>
        <w:spacing w:after="160" w:line="276" w:lineRule="auto"/>
        <w:ind w:left="540"/>
        <w:rPr>
          <w:rFonts w:ascii="Arial" w:eastAsiaTheme="minorHAnsi" w:hAnsi="Arial" w:cs="Arial"/>
        </w:rPr>
      </w:pPr>
      <w:r>
        <w:rPr>
          <w:rFonts w:ascii="Arial" w:eastAsiaTheme="minorHAnsi" w:hAnsi="Arial" w:cs="Arial"/>
          <w:u w:val="single"/>
        </w:rPr>
        <w:t>Case 88-21R – 328 W Argonne Dr</w:t>
      </w:r>
      <w:r w:rsidR="004C5002" w:rsidRPr="004C5002">
        <w:rPr>
          <w:rFonts w:ascii="Arial" w:eastAsiaTheme="minorHAnsi" w:hAnsi="Arial" w:cs="Arial"/>
          <w:u w:val="single"/>
        </w:rPr>
        <w:t xml:space="preserve"> – R4</w:t>
      </w:r>
      <w:r w:rsidR="004C5002" w:rsidRPr="004C5002">
        <w:rPr>
          <w:rFonts w:ascii="Arial" w:eastAsiaTheme="minorHAnsi" w:hAnsi="Arial" w:cs="Arial"/>
        </w:rPr>
        <w:br/>
      </w:r>
      <w:r w:rsidR="005C1B2E">
        <w:rPr>
          <w:rFonts w:ascii="Arial" w:eastAsia="Arial" w:hAnsi="Arial" w:cs="Arial"/>
        </w:rPr>
        <w:t>Matt McWay, applicant</w:t>
      </w:r>
      <w:r w:rsidR="005C1B2E">
        <w:rPr>
          <w:rFonts w:ascii="Arial" w:eastAsia="Arial" w:hAnsi="Arial" w:cs="Arial"/>
        </w:rPr>
        <w:br/>
        <w:t>Screened Porch Addition</w:t>
      </w:r>
    </w:p>
    <w:p w:rsidR="00B56D30" w:rsidRDefault="00B56D30" w:rsidP="00B56D30">
      <w:pPr>
        <w:pStyle w:val="NormalWeb"/>
        <w:spacing w:before="0" w:beforeAutospacing="0" w:after="160" w:afterAutospacing="0"/>
        <w:ind w:left="540"/>
        <w:jc w:val="both"/>
      </w:pPr>
      <w:r>
        <w:rPr>
          <w:rFonts w:ascii="Arial" w:hAnsi="Arial" w:cs="Arial"/>
          <w:color w:val="000000"/>
        </w:rPr>
        <w:t xml:space="preserve">Mr. Chiodini introduced Case </w:t>
      </w:r>
      <w:r w:rsidR="00531111">
        <w:rPr>
          <w:rFonts w:ascii="Arial" w:hAnsi="Arial" w:cs="Arial"/>
          <w:color w:val="000000"/>
        </w:rPr>
        <w:t>88</w:t>
      </w:r>
      <w:r>
        <w:rPr>
          <w:rFonts w:ascii="Arial" w:hAnsi="Arial" w:cs="Arial"/>
          <w:color w:val="000000"/>
        </w:rPr>
        <w:t xml:space="preserve">-21R. </w:t>
      </w:r>
      <w:r w:rsidR="00F7505B" w:rsidRPr="0019551A">
        <w:rPr>
          <w:rFonts w:ascii="Arial" w:hAnsi="Arial" w:cs="Arial"/>
          <w:color w:val="000000"/>
        </w:rPr>
        <w:t xml:space="preserve">Matt </w:t>
      </w:r>
      <w:r w:rsidR="00315203">
        <w:rPr>
          <w:rFonts w:ascii="Arial" w:hAnsi="Arial" w:cs="Arial"/>
          <w:color w:val="000000"/>
        </w:rPr>
        <w:t>McWay, home owner, and</w:t>
      </w:r>
      <w:r w:rsidR="00F7505B" w:rsidRPr="0019551A">
        <w:rPr>
          <w:rFonts w:ascii="Arial" w:hAnsi="Arial" w:cs="Arial"/>
          <w:color w:val="000000"/>
        </w:rPr>
        <w:t xml:space="preserve"> Ken Burns, </w:t>
      </w:r>
      <w:r w:rsidR="003744ED" w:rsidRPr="0019551A">
        <w:rPr>
          <w:rFonts w:ascii="Arial" w:hAnsi="Arial" w:cs="Arial"/>
          <w:color w:val="000000"/>
        </w:rPr>
        <w:t xml:space="preserve">architect, </w:t>
      </w:r>
      <w:r w:rsidR="00000733">
        <w:rPr>
          <w:rFonts w:ascii="Arial" w:hAnsi="Arial" w:cs="Arial"/>
          <w:color w:val="000000"/>
        </w:rPr>
        <w:t>addressed the board. The b</w:t>
      </w:r>
      <w:r>
        <w:rPr>
          <w:rFonts w:ascii="Arial" w:hAnsi="Arial" w:cs="Arial"/>
          <w:color w:val="000000"/>
        </w:rPr>
        <w:t>oard discussed the following items:</w:t>
      </w:r>
    </w:p>
    <w:p w:rsidR="00315203" w:rsidRDefault="00000733" w:rsidP="00315203">
      <w:pPr>
        <w:pStyle w:val="ListParagraph"/>
        <w:numPr>
          <w:ilvl w:val="0"/>
          <w:numId w:val="39"/>
        </w:numPr>
        <w:ind w:left="900"/>
        <w:jc w:val="both"/>
        <w:rPr>
          <w:rFonts w:ascii="Arial" w:eastAsia="Times New Roman" w:hAnsi="Arial" w:cs="Arial"/>
          <w:color w:val="000000"/>
        </w:rPr>
      </w:pPr>
      <w:r w:rsidRPr="00315203">
        <w:rPr>
          <w:rFonts w:ascii="Arial" w:eastAsia="Times New Roman" w:hAnsi="Arial" w:cs="Arial"/>
          <w:color w:val="000000"/>
        </w:rPr>
        <w:t xml:space="preserve">The </w:t>
      </w:r>
      <w:r w:rsidR="00315203" w:rsidRPr="00315203">
        <w:rPr>
          <w:rFonts w:ascii="Arial" w:eastAsia="Times New Roman" w:hAnsi="Arial" w:cs="Arial"/>
          <w:color w:val="000000"/>
        </w:rPr>
        <w:t>distance</w:t>
      </w:r>
      <w:r w:rsidR="005C1B2E" w:rsidRPr="00315203">
        <w:rPr>
          <w:rFonts w:ascii="Arial" w:eastAsia="Times New Roman" w:hAnsi="Arial" w:cs="Arial"/>
          <w:color w:val="000000"/>
        </w:rPr>
        <w:t xml:space="preserve"> between </w:t>
      </w:r>
      <w:r w:rsidRPr="00315203">
        <w:rPr>
          <w:rFonts w:ascii="Arial" w:eastAsia="Times New Roman" w:hAnsi="Arial" w:cs="Arial"/>
          <w:color w:val="000000"/>
        </w:rPr>
        <w:t xml:space="preserve">the </w:t>
      </w:r>
      <w:r w:rsidR="00315203" w:rsidRPr="00315203">
        <w:rPr>
          <w:rFonts w:ascii="Arial" w:eastAsia="Times New Roman" w:hAnsi="Arial" w:cs="Arial"/>
          <w:color w:val="000000"/>
        </w:rPr>
        <w:t xml:space="preserve">proposed </w:t>
      </w:r>
      <w:r w:rsidR="005C1B2E" w:rsidRPr="00315203">
        <w:rPr>
          <w:rFonts w:ascii="Arial" w:eastAsia="Times New Roman" w:hAnsi="Arial" w:cs="Arial"/>
          <w:color w:val="000000"/>
        </w:rPr>
        <w:t xml:space="preserve">porch and </w:t>
      </w:r>
      <w:r w:rsidRPr="00315203">
        <w:rPr>
          <w:rFonts w:ascii="Arial" w:eastAsia="Times New Roman" w:hAnsi="Arial" w:cs="Arial"/>
          <w:color w:val="000000"/>
        </w:rPr>
        <w:t xml:space="preserve">the </w:t>
      </w:r>
      <w:r w:rsidR="005C1B2E" w:rsidRPr="00315203">
        <w:rPr>
          <w:rFonts w:ascii="Arial" w:eastAsia="Times New Roman" w:hAnsi="Arial" w:cs="Arial"/>
          <w:color w:val="000000"/>
        </w:rPr>
        <w:t>garage</w:t>
      </w:r>
      <w:r w:rsidR="00315203">
        <w:rPr>
          <w:rFonts w:ascii="Arial" w:eastAsia="Times New Roman" w:hAnsi="Arial" w:cs="Arial"/>
          <w:color w:val="000000"/>
        </w:rPr>
        <w:t>.</w:t>
      </w:r>
    </w:p>
    <w:p w:rsidR="00315203" w:rsidRDefault="00AD3056" w:rsidP="00315203">
      <w:pPr>
        <w:pStyle w:val="ListParagraph"/>
        <w:numPr>
          <w:ilvl w:val="0"/>
          <w:numId w:val="39"/>
        </w:numPr>
        <w:ind w:left="900"/>
        <w:jc w:val="both"/>
        <w:rPr>
          <w:rFonts w:ascii="Arial" w:eastAsia="Times New Roman" w:hAnsi="Arial" w:cs="Arial"/>
          <w:color w:val="000000"/>
        </w:rPr>
      </w:pPr>
      <w:r w:rsidRPr="00315203">
        <w:rPr>
          <w:rFonts w:ascii="Arial" w:eastAsia="Times New Roman" w:hAnsi="Arial" w:cs="Arial"/>
          <w:color w:val="000000"/>
        </w:rPr>
        <w:t xml:space="preserve">The detailing </w:t>
      </w:r>
      <w:r w:rsidR="00CA35E2" w:rsidRPr="00315203">
        <w:rPr>
          <w:rFonts w:ascii="Arial" w:eastAsia="Times New Roman" w:hAnsi="Arial" w:cs="Arial"/>
          <w:color w:val="000000"/>
        </w:rPr>
        <w:t>of</w:t>
      </w:r>
      <w:r w:rsidR="005C1B2E" w:rsidRPr="00315203">
        <w:rPr>
          <w:rFonts w:ascii="Arial" w:eastAsia="Times New Roman" w:hAnsi="Arial" w:cs="Arial"/>
          <w:color w:val="000000"/>
        </w:rPr>
        <w:t xml:space="preserve"> </w:t>
      </w:r>
      <w:r w:rsidR="00CA35E2" w:rsidRPr="00315203">
        <w:rPr>
          <w:rFonts w:ascii="Arial" w:eastAsia="Times New Roman" w:hAnsi="Arial" w:cs="Arial"/>
          <w:color w:val="000000"/>
        </w:rPr>
        <w:t xml:space="preserve">the </w:t>
      </w:r>
      <w:r w:rsidR="00A63E60">
        <w:rPr>
          <w:rFonts w:ascii="Arial" w:eastAsia="Times New Roman" w:hAnsi="Arial" w:cs="Arial"/>
          <w:color w:val="000000"/>
        </w:rPr>
        <w:t>chimney</w:t>
      </w:r>
      <w:r w:rsidR="00CA35E2" w:rsidRPr="00315203">
        <w:rPr>
          <w:rFonts w:ascii="Arial" w:eastAsia="Times New Roman" w:hAnsi="Arial" w:cs="Arial"/>
          <w:color w:val="000000"/>
        </w:rPr>
        <w:t xml:space="preserve">. </w:t>
      </w:r>
    </w:p>
    <w:p w:rsidR="00B56D30" w:rsidRPr="00315203" w:rsidRDefault="005B59E6" w:rsidP="00315203">
      <w:pPr>
        <w:pStyle w:val="ListParagraph"/>
        <w:numPr>
          <w:ilvl w:val="0"/>
          <w:numId w:val="39"/>
        </w:numPr>
        <w:ind w:left="900"/>
        <w:jc w:val="both"/>
        <w:rPr>
          <w:rFonts w:ascii="Arial" w:eastAsia="Times New Roman" w:hAnsi="Arial" w:cs="Arial"/>
          <w:color w:val="000000"/>
        </w:rPr>
      </w:pPr>
      <w:r w:rsidRPr="00315203">
        <w:rPr>
          <w:rFonts w:ascii="Arial" w:eastAsia="Times New Roman" w:hAnsi="Arial" w:cs="Arial"/>
          <w:color w:val="000000"/>
        </w:rPr>
        <w:t xml:space="preserve">The color of the </w:t>
      </w:r>
      <w:r w:rsidR="00315203" w:rsidRPr="00315203">
        <w:rPr>
          <w:rFonts w:ascii="Arial" w:eastAsia="Times New Roman" w:hAnsi="Arial" w:cs="Arial"/>
          <w:color w:val="000000"/>
        </w:rPr>
        <w:t xml:space="preserve">existing </w:t>
      </w:r>
      <w:r w:rsidRPr="00315203">
        <w:rPr>
          <w:rFonts w:ascii="Arial" w:eastAsia="Times New Roman" w:hAnsi="Arial" w:cs="Arial"/>
          <w:color w:val="000000"/>
        </w:rPr>
        <w:t>s</w:t>
      </w:r>
      <w:r w:rsidR="005C1B2E" w:rsidRPr="00315203">
        <w:rPr>
          <w:rFonts w:ascii="Arial" w:eastAsia="Times New Roman" w:hAnsi="Arial" w:cs="Arial"/>
          <w:color w:val="000000"/>
        </w:rPr>
        <w:t xml:space="preserve">hingles </w:t>
      </w:r>
      <w:r w:rsidRPr="00315203">
        <w:rPr>
          <w:rFonts w:ascii="Arial" w:eastAsia="Times New Roman" w:hAnsi="Arial" w:cs="Arial"/>
          <w:color w:val="000000"/>
        </w:rPr>
        <w:t xml:space="preserve">and </w:t>
      </w:r>
      <w:r w:rsidR="00315203" w:rsidRPr="00315203">
        <w:rPr>
          <w:rFonts w:ascii="Arial" w:eastAsia="Times New Roman" w:hAnsi="Arial" w:cs="Arial"/>
          <w:color w:val="000000"/>
        </w:rPr>
        <w:t xml:space="preserve">proposed </w:t>
      </w:r>
      <w:r w:rsidR="005C1B2E" w:rsidRPr="00315203">
        <w:rPr>
          <w:rFonts w:ascii="Arial" w:eastAsia="Times New Roman" w:hAnsi="Arial" w:cs="Arial"/>
          <w:color w:val="000000"/>
        </w:rPr>
        <w:t>standing seam</w:t>
      </w:r>
      <w:r w:rsidR="00315203" w:rsidRPr="00315203">
        <w:rPr>
          <w:rFonts w:ascii="Arial" w:eastAsia="Times New Roman" w:hAnsi="Arial" w:cs="Arial"/>
          <w:color w:val="000000"/>
        </w:rPr>
        <w:t xml:space="preserve"> roof.</w:t>
      </w:r>
    </w:p>
    <w:p w:rsidR="00315203" w:rsidRPr="00315203" w:rsidRDefault="00315203" w:rsidP="00315203">
      <w:pPr>
        <w:pStyle w:val="ListParagraph"/>
        <w:ind w:left="543"/>
        <w:jc w:val="both"/>
        <w:textAlignment w:val="baseline"/>
        <w:rPr>
          <w:rFonts w:ascii="Arial" w:hAnsi="Arial" w:cs="Arial"/>
          <w:color w:val="000000"/>
          <w:sz w:val="16"/>
        </w:rPr>
      </w:pPr>
    </w:p>
    <w:p w:rsidR="00032438" w:rsidRPr="00182255" w:rsidRDefault="00531111" w:rsidP="000E4A23">
      <w:pPr>
        <w:spacing w:after="120" w:line="259" w:lineRule="auto"/>
        <w:ind w:left="540"/>
        <w:jc w:val="both"/>
        <w:rPr>
          <w:rFonts w:ascii="Arial" w:hAnsi="Arial" w:cs="Arial"/>
          <w:b/>
        </w:rPr>
      </w:pPr>
      <w:r>
        <w:rPr>
          <w:rFonts w:ascii="Arial" w:hAnsi="Arial" w:cs="Arial"/>
          <w:b/>
        </w:rPr>
        <w:t>Dick Gordon</w:t>
      </w:r>
      <w:r w:rsidR="00032438" w:rsidRPr="00182255">
        <w:rPr>
          <w:rFonts w:ascii="Arial" w:hAnsi="Arial" w:cs="Arial"/>
          <w:b/>
        </w:rPr>
        <w:t xml:space="preserve"> made a motion to approve</w:t>
      </w:r>
      <w:r w:rsidR="00182255">
        <w:rPr>
          <w:rFonts w:ascii="Arial" w:hAnsi="Arial" w:cs="Arial"/>
          <w:b/>
        </w:rPr>
        <w:t xml:space="preserve"> Case </w:t>
      </w:r>
      <w:r>
        <w:rPr>
          <w:rFonts w:ascii="Arial" w:hAnsi="Arial" w:cs="Arial"/>
          <w:b/>
        </w:rPr>
        <w:t>88</w:t>
      </w:r>
      <w:r w:rsidR="00182255">
        <w:rPr>
          <w:rFonts w:ascii="Arial" w:hAnsi="Arial" w:cs="Arial"/>
          <w:b/>
        </w:rPr>
        <w:t>-21R</w:t>
      </w:r>
      <w:r w:rsidR="00032438" w:rsidRPr="00182255">
        <w:rPr>
          <w:rFonts w:ascii="Arial" w:hAnsi="Arial" w:cs="Arial"/>
          <w:b/>
        </w:rPr>
        <w:t xml:space="preserve"> </w:t>
      </w:r>
      <w:r w:rsidR="009A40C0">
        <w:rPr>
          <w:rFonts w:ascii="Arial" w:hAnsi="Arial" w:cs="Arial"/>
          <w:b/>
        </w:rPr>
        <w:t>as submitted</w:t>
      </w:r>
      <w:r w:rsidR="00FE4EE1">
        <w:rPr>
          <w:rFonts w:ascii="Arial" w:hAnsi="Arial" w:cs="Arial"/>
          <w:b/>
        </w:rPr>
        <w:t xml:space="preserve">. </w:t>
      </w:r>
      <w:r w:rsidR="00032438" w:rsidRPr="00182255">
        <w:rPr>
          <w:rFonts w:ascii="Arial" w:hAnsi="Arial" w:cs="Arial"/>
          <w:b/>
        </w:rPr>
        <w:t xml:space="preserve">Seconded by </w:t>
      </w:r>
      <w:r w:rsidR="009A40C0">
        <w:rPr>
          <w:rFonts w:ascii="Arial" w:hAnsi="Arial" w:cs="Arial"/>
          <w:b/>
        </w:rPr>
        <w:t>Pat Jones</w:t>
      </w:r>
      <w:r w:rsidR="00032438" w:rsidRPr="00182255">
        <w:rPr>
          <w:rFonts w:ascii="Arial" w:hAnsi="Arial" w:cs="Arial"/>
          <w:b/>
        </w:rPr>
        <w:t>. All ayes. Motion approved.</w:t>
      </w:r>
    </w:p>
    <w:p w:rsidR="00032438" w:rsidRPr="000C4848" w:rsidRDefault="00032438" w:rsidP="00032438">
      <w:pPr>
        <w:rPr>
          <w:rFonts w:ascii="Arial" w:eastAsia="Arial" w:hAnsi="Arial" w:cs="Arial"/>
          <w:highlight w:val="yellow"/>
        </w:rPr>
      </w:pPr>
    </w:p>
    <w:p w:rsidR="00032438" w:rsidRPr="00374EBA" w:rsidRDefault="00A538A5" w:rsidP="00374EBA">
      <w:pPr>
        <w:numPr>
          <w:ilvl w:val="0"/>
          <w:numId w:val="14"/>
        </w:numPr>
        <w:spacing w:after="160" w:line="259" w:lineRule="auto"/>
        <w:ind w:left="540"/>
        <w:rPr>
          <w:rFonts w:ascii="Arial" w:eastAsiaTheme="minorHAnsi" w:hAnsi="Arial" w:cs="Arial"/>
        </w:rPr>
      </w:pPr>
      <w:r>
        <w:rPr>
          <w:rFonts w:ascii="Arial" w:eastAsiaTheme="minorHAnsi" w:hAnsi="Arial" w:cs="Arial"/>
          <w:u w:val="single"/>
        </w:rPr>
        <w:t>Case 89</w:t>
      </w:r>
      <w:r w:rsidR="00032438" w:rsidRPr="00374EBA">
        <w:rPr>
          <w:rFonts w:ascii="Arial" w:eastAsiaTheme="minorHAnsi" w:hAnsi="Arial" w:cs="Arial"/>
          <w:u w:val="single"/>
        </w:rPr>
        <w:t xml:space="preserve">-21R – </w:t>
      </w:r>
      <w:r>
        <w:rPr>
          <w:rFonts w:ascii="Arial" w:eastAsiaTheme="minorHAnsi" w:hAnsi="Arial" w:cs="Arial"/>
          <w:u w:val="single"/>
        </w:rPr>
        <w:t>1007 Krauswood Dr</w:t>
      </w:r>
      <w:r w:rsidR="00032438" w:rsidRPr="00374EBA">
        <w:rPr>
          <w:rFonts w:ascii="Arial" w:eastAsiaTheme="minorHAnsi" w:hAnsi="Arial" w:cs="Arial"/>
          <w:u w:val="single"/>
        </w:rPr>
        <w:t xml:space="preserve"> – R</w:t>
      </w:r>
      <w:r w:rsidR="008B054F">
        <w:rPr>
          <w:rFonts w:ascii="Arial" w:eastAsiaTheme="minorHAnsi" w:hAnsi="Arial" w:cs="Arial"/>
          <w:u w:val="single"/>
        </w:rPr>
        <w:t>3</w:t>
      </w:r>
      <w:r w:rsidR="00032438" w:rsidRPr="00374EBA">
        <w:rPr>
          <w:rFonts w:ascii="Arial" w:eastAsiaTheme="minorHAnsi" w:hAnsi="Arial" w:cs="Arial"/>
          <w:u w:val="single"/>
        </w:rPr>
        <w:br/>
      </w:r>
      <w:r>
        <w:rPr>
          <w:rFonts w:ascii="Arial" w:eastAsia="Arial" w:hAnsi="Arial" w:cs="Arial"/>
        </w:rPr>
        <w:t>Robert &amp; Maureen Reed, applicants</w:t>
      </w:r>
      <w:r>
        <w:rPr>
          <w:rFonts w:ascii="Arial" w:eastAsia="Arial" w:hAnsi="Arial" w:cs="Arial"/>
        </w:rPr>
        <w:br/>
        <w:t>Enclosing Existing Deck</w:t>
      </w:r>
    </w:p>
    <w:p w:rsidR="007D2244" w:rsidRDefault="009A40C0" w:rsidP="009A40C0">
      <w:pPr>
        <w:ind w:left="540"/>
        <w:jc w:val="both"/>
        <w:rPr>
          <w:rFonts w:ascii="Arial" w:hAnsi="Arial" w:cs="Arial"/>
          <w:color w:val="000000"/>
        </w:rPr>
      </w:pPr>
      <w:r>
        <w:rPr>
          <w:rFonts w:ascii="Arial" w:hAnsi="Arial" w:cs="Arial"/>
          <w:color w:val="000000"/>
        </w:rPr>
        <w:t>Mr. Chiodini introduced Case 89</w:t>
      </w:r>
      <w:r w:rsidR="009D45BE" w:rsidRPr="009D45BE">
        <w:rPr>
          <w:rFonts w:ascii="Arial" w:hAnsi="Arial" w:cs="Arial"/>
          <w:color w:val="000000"/>
        </w:rPr>
        <w:t xml:space="preserve">-21R. </w:t>
      </w:r>
      <w:r w:rsidR="00A538A5" w:rsidRPr="007D2244">
        <w:rPr>
          <w:rFonts w:ascii="Arial" w:hAnsi="Arial" w:cs="Arial"/>
          <w:color w:val="000000"/>
        </w:rPr>
        <w:t>Robert &amp; Maureen Reed address</w:t>
      </w:r>
      <w:r w:rsidR="007D2244">
        <w:rPr>
          <w:rFonts w:ascii="Arial" w:hAnsi="Arial" w:cs="Arial"/>
          <w:color w:val="000000"/>
        </w:rPr>
        <w:t>ed</w:t>
      </w:r>
      <w:r w:rsidR="00A538A5" w:rsidRPr="007D2244">
        <w:rPr>
          <w:rFonts w:ascii="Arial" w:hAnsi="Arial" w:cs="Arial"/>
          <w:color w:val="000000"/>
        </w:rPr>
        <w:t xml:space="preserve"> the board</w:t>
      </w:r>
      <w:r w:rsidR="006B3EFB">
        <w:rPr>
          <w:rFonts w:ascii="Arial" w:hAnsi="Arial" w:cs="Arial"/>
          <w:color w:val="000000"/>
        </w:rPr>
        <w:t xml:space="preserve">, indicating they are proposing </w:t>
      </w:r>
      <w:r w:rsidR="00A63E60">
        <w:rPr>
          <w:rFonts w:ascii="Arial" w:hAnsi="Arial" w:cs="Arial"/>
          <w:color w:val="000000"/>
        </w:rPr>
        <w:t>to enclose</w:t>
      </w:r>
      <w:r w:rsidR="006B3EFB">
        <w:rPr>
          <w:rFonts w:ascii="Arial" w:hAnsi="Arial" w:cs="Arial"/>
          <w:color w:val="000000"/>
        </w:rPr>
        <w:t xml:space="preserve"> their existing deck </w:t>
      </w:r>
      <w:r w:rsidR="00A63E60">
        <w:rPr>
          <w:rFonts w:ascii="Arial" w:hAnsi="Arial" w:cs="Arial"/>
          <w:color w:val="000000"/>
        </w:rPr>
        <w:t>for</w:t>
      </w:r>
      <w:r w:rsidR="006B3EFB">
        <w:rPr>
          <w:rFonts w:ascii="Arial" w:hAnsi="Arial" w:cs="Arial"/>
          <w:color w:val="000000"/>
        </w:rPr>
        <w:t xml:space="preserve"> privacy</w:t>
      </w:r>
      <w:r w:rsidR="00A538A5" w:rsidRPr="007D2244">
        <w:rPr>
          <w:rFonts w:ascii="Arial" w:hAnsi="Arial" w:cs="Arial"/>
          <w:color w:val="000000"/>
        </w:rPr>
        <w:t xml:space="preserve">. </w:t>
      </w:r>
      <w:r w:rsidR="007D2244">
        <w:rPr>
          <w:rFonts w:ascii="Arial" w:hAnsi="Arial" w:cs="Arial"/>
          <w:color w:val="000000"/>
        </w:rPr>
        <w:t>The boar</w:t>
      </w:r>
      <w:r w:rsidR="00813F50">
        <w:rPr>
          <w:rFonts w:ascii="Arial" w:hAnsi="Arial" w:cs="Arial"/>
          <w:color w:val="000000"/>
        </w:rPr>
        <w:t xml:space="preserve">d </w:t>
      </w:r>
      <w:r w:rsidR="00A63E60">
        <w:rPr>
          <w:rFonts w:ascii="Arial" w:hAnsi="Arial" w:cs="Arial"/>
          <w:color w:val="000000"/>
        </w:rPr>
        <w:t>indicated that the</w:t>
      </w:r>
      <w:r w:rsidR="00813F50">
        <w:rPr>
          <w:rFonts w:ascii="Arial" w:hAnsi="Arial" w:cs="Arial"/>
          <w:color w:val="000000"/>
        </w:rPr>
        <w:t xml:space="preserve"> drawings need </w:t>
      </w:r>
      <w:r w:rsidR="00A63E60">
        <w:rPr>
          <w:rFonts w:ascii="Arial" w:hAnsi="Arial" w:cs="Arial"/>
          <w:color w:val="000000"/>
        </w:rPr>
        <w:t>additional</w:t>
      </w:r>
      <w:r w:rsidR="00813F50">
        <w:rPr>
          <w:rFonts w:ascii="Arial" w:hAnsi="Arial" w:cs="Arial"/>
          <w:color w:val="000000"/>
        </w:rPr>
        <w:t xml:space="preserve"> detail</w:t>
      </w:r>
      <w:r w:rsidR="00A63E60">
        <w:rPr>
          <w:rFonts w:ascii="Arial" w:hAnsi="Arial" w:cs="Arial"/>
          <w:color w:val="000000"/>
        </w:rPr>
        <w:t xml:space="preserve"> and should</w:t>
      </w:r>
      <w:r w:rsidR="002A48A8">
        <w:rPr>
          <w:rFonts w:ascii="Arial" w:hAnsi="Arial" w:cs="Arial"/>
          <w:color w:val="000000"/>
        </w:rPr>
        <w:t xml:space="preserve"> show how the structure attaches to the existing house and deck.</w:t>
      </w:r>
    </w:p>
    <w:p w:rsidR="007D2244" w:rsidRPr="007D2244" w:rsidRDefault="007D2244" w:rsidP="009A40C0">
      <w:pPr>
        <w:ind w:left="540"/>
        <w:jc w:val="both"/>
        <w:rPr>
          <w:rFonts w:ascii="Arial" w:hAnsi="Arial" w:cs="Arial"/>
          <w:color w:val="000000"/>
          <w:sz w:val="16"/>
        </w:rPr>
      </w:pPr>
    </w:p>
    <w:p w:rsidR="00032438" w:rsidRPr="00095166" w:rsidRDefault="009A40C0" w:rsidP="000C4848">
      <w:pPr>
        <w:ind w:left="547"/>
        <w:jc w:val="both"/>
        <w:rPr>
          <w:rFonts w:ascii="Arial" w:hAnsi="Arial" w:cs="Arial"/>
          <w:b/>
        </w:rPr>
      </w:pPr>
      <w:r>
        <w:rPr>
          <w:rFonts w:ascii="Arial" w:hAnsi="Arial" w:cs="Arial"/>
          <w:b/>
        </w:rPr>
        <w:t>Pat Jones</w:t>
      </w:r>
      <w:r w:rsidR="00032438" w:rsidRPr="00095166">
        <w:rPr>
          <w:rFonts w:ascii="Arial" w:hAnsi="Arial" w:cs="Arial"/>
          <w:b/>
        </w:rPr>
        <w:t xml:space="preserve"> made a motion to </w:t>
      </w:r>
      <w:r w:rsidR="00B66340">
        <w:rPr>
          <w:rFonts w:ascii="Arial" w:hAnsi="Arial" w:cs="Arial"/>
          <w:b/>
        </w:rPr>
        <w:t>continue</w:t>
      </w:r>
      <w:r w:rsidR="00032438" w:rsidRPr="00095166">
        <w:rPr>
          <w:rFonts w:ascii="Arial" w:hAnsi="Arial" w:cs="Arial"/>
          <w:b/>
        </w:rPr>
        <w:t xml:space="preserve"> </w:t>
      </w:r>
      <w:r>
        <w:rPr>
          <w:rFonts w:ascii="Arial" w:hAnsi="Arial" w:cs="Arial"/>
          <w:b/>
        </w:rPr>
        <w:t>Case 89</w:t>
      </w:r>
      <w:r w:rsidR="00B66340">
        <w:rPr>
          <w:rFonts w:ascii="Arial" w:hAnsi="Arial" w:cs="Arial"/>
          <w:b/>
        </w:rPr>
        <w:t>-21</w:t>
      </w:r>
      <w:r w:rsidR="00A63E60">
        <w:rPr>
          <w:rFonts w:ascii="Arial" w:hAnsi="Arial" w:cs="Arial"/>
          <w:b/>
        </w:rPr>
        <w:t>R</w:t>
      </w:r>
      <w:r w:rsidR="00095166" w:rsidRPr="00095166">
        <w:rPr>
          <w:rFonts w:ascii="Arial" w:hAnsi="Arial" w:cs="Arial"/>
          <w:b/>
        </w:rPr>
        <w:t>.</w:t>
      </w:r>
      <w:r w:rsidR="00032438" w:rsidRPr="00095166">
        <w:rPr>
          <w:rFonts w:ascii="Arial" w:hAnsi="Arial" w:cs="Arial"/>
          <w:b/>
        </w:rPr>
        <w:t xml:space="preserve"> Seconded by </w:t>
      </w:r>
      <w:r w:rsidR="00B66340">
        <w:rPr>
          <w:rFonts w:ascii="Arial" w:hAnsi="Arial" w:cs="Arial"/>
          <w:b/>
        </w:rPr>
        <w:t>Dick Gordon</w:t>
      </w:r>
      <w:r w:rsidR="00032438" w:rsidRPr="00095166">
        <w:rPr>
          <w:rFonts w:ascii="Arial" w:hAnsi="Arial" w:cs="Arial"/>
          <w:b/>
        </w:rPr>
        <w:t>. All ayes. Motion approved.</w:t>
      </w:r>
    </w:p>
    <w:p w:rsidR="00032438" w:rsidRPr="000C4848" w:rsidRDefault="00032438" w:rsidP="00032438">
      <w:pPr>
        <w:spacing w:after="120" w:line="259" w:lineRule="auto"/>
        <w:jc w:val="both"/>
        <w:rPr>
          <w:rFonts w:ascii="Arial" w:hAnsi="Arial" w:cs="Arial"/>
          <w:highlight w:val="yellow"/>
        </w:rPr>
      </w:pPr>
    </w:p>
    <w:p w:rsidR="00374EBA" w:rsidRPr="00374EBA" w:rsidRDefault="008B054F" w:rsidP="000E4A23">
      <w:pPr>
        <w:numPr>
          <w:ilvl w:val="0"/>
          <w:numId w:val="14"/>
        </w:numPr>
        <w:spacing w:after="160" w:line="276" w:lineRule="auto"/>
        <w:ind w:left="540" w:right="-90"/>
        <w:rPr>
          <w:rFonts w:ascii="Arial" w:eastAsiaTheme="minorHAnsi" w:hAnsi="Arial" w:cs="Arial"/>
        </w:rPr>
      </w:pPr>
      <w:r>
        <w:rPr>
          <w:rFonts w:ascii="Arial" w:eastAsiaTheme="minorHAnsi" w:hAnsi="Arial" w:cs="Arial"/>
          <w:u w:val="single"/>
        </w:rPr>
        <w:t>Case 91-21R – 340 Gill Ave – R3</w:t>
      </w:r>
      <w:r w:rsidR="00374EBA" w:rsidRPr="00374EBA">
        <w:rPr>
          <w:rFonts w:ascii="Arial" w:eastAsiaTheme="minorHAnsi" w:hAnsi="Arial" w:cs="Arial"/>
        </w:rPr>
        <w:br/>
      </w:r>
      <w:proofErr w:type="spellStart"/>
      <w:r w:rsidR="00F17493">
        <w:rPr>
          <w:rFonts w:ascii="Arial" w:eastAsiaTheme="minorHAnsi" w:hAnsi="Arial" w:cs="Arial"/>
        </w:rPr>
        <w:t>Kleeschulte</w:t>
      </w:r>
      <w:proofErr w:type="spellEnd"/>
      <w:r w:rsidR="00F17493">
        <w:rPr>
          <w:rFonts w:ascii="Arial" w:eastAsiaTheme="minorHAnsi" w:hAnsi="Arial" w:cs="Arial"/>
        </w:rPr>
        <w:t xml:space="preserve"> Concrete &amp; Land</w:t>
      </w:r>
      <w:r w:rsidR="00374EBA" w:rsidRPr="00374EBA">
        <w:rPr>
          <w:rFonts w:ascii="Arial" w:eastAsiaTheme="minorHAnsi" w:hAnsi="Arial" w:cs="Arial"/>
        </w:rPr>
        <w:t>, applicant</w:t>
      </w:r>
      <w:r w:rsidR="00374EBA" w:rsidRPr="00374EBA">
        <w:rPr>
          <w:rFonts w:ascii="Arial" w:eastAsiaTheme="minorHAnsi" w:hAnsi="Arial" w:cs="Arial"/>
        </w:rPr>
        <w:br/>
      </w:r>
      <w:r w:rsidR="00F17493">
        <w:rPr>
          <w:rFonts w:ascii="Arial" w:eastAsiaTheme="minorHAnsi" w:hAnsi="Arial" w:cs="Arial"/>
        </w:rPr>
        <w:t>Detached Pavilion</w:t>
      </w:r>
    </w:p>
    <w:p w:rsidR="009D45BE" w:rsidRDefault="00B66340" w:rsidP="009D45BE">
      <w:pPr>
        <w:pStyle w:val="NormalWeb"/>
        <w:spacing w:before="0" w:beforeAutospacing="0" w:after="160" w:afterAutospacing="0"/>
        <w:ind w:left="540"/>
        <w:jc w:val="both"/>
      </w:pPr>
      <w:r>
        <w:rPr>
          <w:rFonts w:ascii="Arial" w:hAnsi="Arial" w:cs="Arial"/>
          <w:color w:val="000000"/>
        </w:rPr>
        <w:t>Mr. Chiodini introduced Case 9</w:t>
      </w:r>
      <w:r w:rsidR="009D45BE">
        <w:rPr>
          <w:rFonts w:ascii="Arial" w:hAnsi="Arial" w:cs="Arial"/>
          <w:color w:val="000000"/>
        </w:rPr>
        <w:t xml:space="preserve">1-21R. </w:t>
      </w:r>
      <w:r w:rsidR="00F17493">
        <w:rPr>
          <w:rFonts w:ascii="Arial" w:hAnsi="Arial" w:cs="Arial"/>
          <w:color w:val="000000"/>
        </w:rPr>
        <w:t xml:space="preserve">Denis </w:t>
      </w:r>
      <w:proofErr w:type="spellStart"/>
      <w:r w:rsidR="00F17493">
        <w:rPr>
          <w:rFonts w:ascii="Arial" w:hAnsi="Arial" w:cs="Arial"/>
          <w:color w:val="000000"/>
        </w:rPr>
        <w:t>Rouillier</w:t>
      </w:r>
      <w:proofErr w:type="spellEnd"/>
      <w:r w:rsidR="00F17493">
        <w:rPr>
          <w:rFonts w:ascii="Arial" w:hAnsi="Arial" w:cs="Arial"/>
          <w:color w:val="000000"/>
        </w:rPr>
        <w:t xml:space="preserve"> of </w:t>
      </w:r>
      <w:proofErr w:type="spellStart"/>
      <w:r w:rsidR="00F17493">
        <w:rPr>
          <w:rFonts w:ascii="Arial" w:hAnsi="Arial" w:cs="Arial"/>
          <w:color w:val="000000"/>
        </w:rPr>
        <w:t>Kleeschulte</w:t>
      </w:r>
      <w:proofErr w:type="spellEnd"/>
      <w:r w:rsidR="00F17493">
        <w:rPr>
          <w:rFonts w:ascii="Arial" w:hAnsi="Arial" w:cs="Arial"/>
          <w:color w:val="000000"/>
        </w:rPr>
        <w:t xml:space="preserve"> Concrete &amp; Land</w:t>
      </w:r>
      <w:r w:rsidR="009D45BE">
        <w:rPr>
          <w:rFonts w:ascii="Arial" w:hAnsi="Arial" w:cs="Arial"/>
          <w:color w:val="000000"/>
        </w:rPr>
        <w:t xml:space="preserve">, </w:t>
      </w:r>
      <w:r w:rsidR="008E011A">
        <w:rPr>
          <w:rFonts w:ascii="Arial" w:hAnsi="Arial" w:cs="Arial"/>
          <w:color w:val="000000"/>
        </w:rPr>
        <w:t>addressed t</w:t>
      </w:r>
      <w:r w:rsidR="0087575F">
        <w:rPr>
          <w:rFonts w:ascii="Arial" w:hAnsi="Arial" w:cs="Arial"/>
          <w:color w:val="000000"/>
        </w:rPr>
        <w:t>he b</w:t>
      </w:r>
      <w:r w:rsidR="009D45BE">
        <w:rPr>
          <w:rFonts w:ascii="Arial" w:hAnsi="Arial" w:cs="Arial"/>
          <w:color w:val="000000"/>
        </w:rPr>
        <w:t xml:space="preserve">oard, </w:t>
      </w:r>
      <w:r w:rsidR="00F77D82">
        <w:rPr>
          <w:rFonts w:ascii="Arial" w:hAnsi="Arial" w:cs="Arial"/>
          <w:color w:val="000000"/>
        </w:rPr>
        <w:t xml:space="preserve">indicating </w:t>
      </w:r>
      <w:r w:rsidR="00846895">
        <w:rPr>
          <w:rFonts w:ascii="Arial" w:hAnsi="Arial" w:cs="Arial"/>
          <w:color w:val="000000"/>
        </w:rPr>
        <w:t xml:space="preserve">the </w:t>
      </w:r>
      <w:r w:rsidR="008E011A">
        <w:rPr>
          <w:rFonts w:ascii="Arial" w:hAnsi="Arial" w:cs="Arial"/>
          <w:color w:val="000000"/>
        </w:rPr>
        <w:t>home owners</w:t>
      </w:r>
      <w:r w:rsidR="00846895">
        <w:rPr>
          <w:rFonts w:ascii="Arial" w:hAnsi="Arial" w:cs="Arial"/>
          <w:color w:val="000000"/>
        </w:rPr>
        <w:t xml:space="preserve"> want a pergola and </w:t>
      </w:r>
      <w:r w:rsidR="00F77D82">
        <w:rPr>
          <w:rFonts w:ascii="Arial" w:hAnsi="Arial" w:cs="Arial"/>
          <w:color w:val="000000"/>
        </w:rPr>
        <w:t>the</w:t>
      </w:r>
      <w:r w:rsidR="009D45BE">
        <w:rPr>
          <w:rFonts w:ascii="Arial" w:hAnsi="Arial" w:cs="Arial"/>
          <w:color w:val="000000"/>
        </w:rPr>
        <w:t xml:space="preserve"> </w:t>
      </w:r>
      <w:r w:rsidR="00F77D82">
        <w:rPr>
          <w:rFonts w:ascii="Arial" w:hAnsi="Arial" w:cs="Arial"/>
          <w:color w:val="000000"/>
        </w:rPr>
        <w:t xml:space="preserve">pavilion will be added to an already permitted patio. </w:t>
      </w:r>
      <w:r w:rsidR="0087575F">
        <w:rPr>
          <w:rFonts w:ascii="Arial" w:hAnsi="Arial" w:cs="Arial"/>
          <w:color w:val="000000"/>
        </w:rPr>
        <w:t>The b</w:t>
      </w:r>
      <w:r w:rsidR="009D45BE">
        <w:rPr>
          <w:rFonts w:ascii="Arial" w:hAnsi="Arial" w:cs="Arial"/>
          <w:color w:val="000000"/>
        </w:rPr>
        <w:t>oard discussed the following items:</w:t>
      </w:r>
    </w:p>
    <w:p w:rsidR="0011326C" w:rsidRDefault="00113BB2" w:rsidP="001F69D6">
      <w:pPr>
        <w:pStyle w:val="ListParagraph"/>
        <w:numPr>
          <w:ilvl w:val="0"/>
          <w:numId w:val="39"/>
        </w:numPr>
        <w:ind w:left="900"/>
        <w:jc w:val="both"/>
        <w:rPr>
          <w:rFonts w:ascii="Arial" w:eastAsia="Times New Roman" w:hAnsi="Arial" w:cs="Arial"/>
          <w:color w:val="000000"/>
        </w:rPr>
      </w:pPr>
      <w:r>
        <w:rPr>
          <w:rFonts w:ascii="Arial" w:eastAsia="Times New Roman" w:hAnsi="Arial" w:cs="Arial"/>
          <w:color w:val="000000"/>
        </w:rPr>
        <w:t>The color</w:t>
      </w:r>
      <w:r w:rsidR="008E011A">
        <w:rPr>
          <w:rFonts w:ascii="Arial" w:eastAsia="Times New Roman" w:hAnsi="Arial" w:cs="Arial"/>
          <w:color w:val="000000"/>
        </w:rPr>
        <w:t xml:space="preserve"> of the pavilion was discussed. The board indicated that a darker brown would be preferable to almond</w:t>
      </w:r>
      <w:r w:rsidR="00DD010A">
        <w:rPr>
          <w:rFonts w:ascii="Arial" w:eastAsia="Times New Roman" w:hAnsi="Arial" w:cs="Arial"/>
          <w:color w:val="000000"/>
        </w:rPr>
        <w:t>.</w:t>
      </w:r>
    </w:p>
    <w:p w:rsidR="009964D0" w:rsidRDefault="00DD010A" w:rsidP="001F69D6">
      <w:pPr>
        <w:pStyle w:val="ListParagraph"/>
        <w:numPr>
          <w:ilvl w:val="0"/>
          <w:numId w:val="39"/>
        </w:numPr>
        <w:ind w:left="900"/>
        <w:jc w:val="both"/>
        <w:rPr>
          <w:rFonts w:ascii="Arial" w:eastAsia="Times New Roman" w:hAnsi="Arial" w:cs="Arial"/>
          <w:color w:val="000000"/>
        </w:rPr>
      </w:pPr>
      <w:r>
        <w:rPr>
          <w:rFonts w:ascii="Arial" w:eastAsia="Times New Roman" w:hAnsi="Arial" w:cs="Arial"/>
          <w:color w:val="000000"/>
        </w:rPr>
        <w:t>The s</w:t>
      </w:r>
      <w:r w:rsidR="00D417F0" w:rsidRPr="001F69D6">
        <w:rPr>
          <w:rFonts w:ascii="Arial" w:eastAsia="Times New Roman" w:hAnsi="Arial" w:cs="Arial"/>
          <w:color w:val="000000"/>
        </w:rPr>
        <w:t>hingles will be the same color as the</w:t>
      </w:r>
      <w:r w:rsidR="008E011A">
        <w:rPr>
          <w:rFonts w:ascii="Arial" w:eastAsia="Times New Roman" w:hAnsi="Arial" w:cs="Arial"/>
          <w:color w:val="000000"/>
        </w:rPr>
        <w:t xml:space="preserve"> shingles on the</w:t>
      </w:r>
      <w:r w:rsidR="00D417F0" w:rsidRPr="001F69D6">
        <w:rPr>
          <w:rFonts w:ascii="Arial" w:eastAsia="Times New Roman" w:hAnsi="Arial" w:cs="Arial"/>
          <w:color w:val="000000"/>
        </w:rPr>
        <w:t xml:space="preserve"> house.</w:t>
      </w:r>
    </w:p>
    <w:p w:rsidR="00B73CBE" w:rsidRPr="001F69D6" w:rsidRDefault="009964D0" w:rsidP="001F69D6">
      <w:pPr>
        <w:pStyle w:val="ListParagraph"/>
        <w:numPr>
          <w:ilvl w:val="0"/>
          <w:numId w:val="39"/>
        </w:numPr>
        <w:ind w:left="900"/>
        <w:jc w:val="both"/>
        <w:rPr>
          <w:rFonts w:ascii="Arial" w:eastAsia="Times New Roman" w:hAnsi="Arial" w:cs="Arial"/>
          <w:color w:val="000000"/>
        </w:rPr>
      </w:pPr>
      <w:r>
        <w:rPr>
          <w:rFonts w:ascii="Arial" w:eastAsia="Times New Roman" w:hAnsi="Arial" w:cs="Arial"/>
          <w:color w:val="000000"/>
        </w:rPr>
        <w:t>The board would like to see the sunburst design eliminated from the gables</w:t>
      </w:r>
      <w:r w:rsidR="008E011A">
        <w:rPr>
          <w:rFonts w:ascii="Arial" w:eastAsia="Times New Roman" w:hAnsi="Arial" w:cs="Arial"/>
          <w:color w:val="000000"/>
        </w:rPr>
        <w:t xml:space="preserve"> if possible</w:t>
      </w:r>
      <w:r>
        <w:rPr>
          <w:rFonts w:ascii="Arial" w:eastAsia="Times New Roman" w:hAnsi="Arial" w:cs="Arial"/>
          <w:color w:val="000000"/>
        </w:rPr>
        <w:t>.</w:t>
      </w:r>
    </w:p>
    <w:p w:rsidR="00B66340" w:rsidRPr="009964D0" w:rsidRDefault="00B66340" w:rsidP="009964D0">
      <w:pPr>
        <w:pStyle w:val="NormalWeb"/>
        <w:spacing w:before="0" w:beforeAutospacing="0" w:after="0" w:afterAutospacing="0"/>
        <w:ind w:left="540"/>
        <w:jc w:val="both"/>
        <w:textAlignment w:val="baseline"/>
        <w:rPr>
          <w:rFonts w:ascii="Arial" w:hAnsi="Arial" w:cs="Arial"/>
          <w:color w:val="000000"/>
          <w:sz w:val="16"/>
        </w:rPr>
      </w:pPr>
    </w:p>
    <w:p w:rsidR="00032438" w:rsidRPr="001F6056" w:rsidRDefault="00032438" w:rsidP="008E011A">
      <w:pPr>
        <w:ind w:left="547"/>
        <w:jc w:val="both"/>
        <w:rPr>
          <w:rFonts w:ascii="Arial" w:hAnsi="Arial" w:cs="Arial"/>
          <w:b/>
        </w:rPr>
      </w:pPr>
      <w:r w:rsidRPr="001F6056">
        <w:rPr>
          <w:rFonts w:ascii="Arial" w:hAnsi="Arial" w:cs="Arial"/>
          <w:b/>
        </w:rPr>
        <w:lastRenderedPageBreak/>
        <w:t xml:space="preserve">Don Anderson made a motion to </w:t>
      </w:r>
      <w:r w:rsidR="00B66340">
        <w:rPr>
          <w:rFonts w:ascii="Arial" w:hAnsi="Arial" w:cs="Arial"/>
          <w:b/>
        </w:rPr>
        <w:t>approve Case 9</w:t>
      </w:r>
      <w:r w:rsidR="00770DF9" w:rsidRPr="001F6056">
        <w:rPr>
          <w:rFonts w:ascii="Arial" w:hAnsi="Arial" w:cs="Arial"/>
          <w:b/>
        </w:rPr>
        <w:t xml:space="preserve">1-21R </w:t>
      </w:r>
      <w:r w:rsidR="00B66340">
        <w:rPr>
          <w:rFonts w:ascii="Arial" w:hAnsi="Arial" w:cs="Arial"/>
          <w:b/>
        </w:rPr>
        <w:t xml:space="preserve">as submitted </w:t>
      </w:r>
      <w:r w:rsidRPr="001F6056">
        <w:rPr>
          <w:rFonts w:ascii="Arial" w:hAnsi="Arial" w:cs="Arial"/>
          <w:b/>
        </w:rPr>
        <w:t>with the requirement</w:t>
      </w:r>
      <w:r w:rsidR="00DC1690">
        <w:rPr>
          <w:rFonts w:ascii="Arial" w:hAnsi="Arial" w:cs="Arial"/>
          <w:b/>
        </w:rPr>
        <w:t xml:space="preserve"> </w:t>
      </w:r>
      <w:r w:rsidR="008E011A">
        <w:rPr>
          <w:rFonts w:ascii="Arial" w:hAnsi="Arial" w:cs="Arial"/>
          <w:b/>
        </w:rPr>
        <w:t>that the</w:t>
      </w:r>
      <w:r w:rsidR="00467246">
        <w:rPr>
          <w:rFonts w:ascii="Arial" w:hAnsi="Arial" w:cs="Arial"/>
          <w:b/>
        </w:rPr>
        <w:t xml:space="preserve"> sunburst design</w:t>
      </w:r>
      <w:r w:rsidR="008E011A">
        <w:rPr>
          <w:rFonts w:ascii="Arial" w:hAnsi="Arial" w:cs="Arial"/>
          <w:b/>
        </w:rPr>
        <w:t xml:space="preserve"> be removed from the gables</w:t>
      </w:r>
      <w:r w:rsidRPr="001F6056">
        <w:rPr>
          <w:rFonts w:ascii="Arial" w:hAnsi="Arial" w:cs="Arial"/>
          <w:b/>
        </w:rPr>
        <w:t xml:space="preserve">. Seconded by </w:t>
      </w:r>
      <w:r w:rsidR="00467246">
        <w:rPr>
          <w:rFonts w:ascii="Arial" w:hAnsi="Arial" w:cs="Arial"/>
          <w:b/>
        </w:rPr>
        <w:t>Adam Edelbrock</w:t>
      </w:r>
      <w:r w:rsidRPr="001F6056">
        <w:rPr>
          <w:rFonts w:ascii="Arial" w:hAnsi="Arial" w:cs="Arial"/>
          <w:b/>
        </w:rPr>
        <w:t>. All ayes. Motion approved.</w:t>
      </w:r>
    </w:p>
    <w:p w:rsidR="00032438" w:rsidRPr="008E011A" w:rsidRDefault="00032438" w:rsidP="008E011A">
      <w:pPr>
        <w:spacing w:after="120" w:line="259" w:lineRule="auto"/>
        <w:ind w:left="634"/>
        <w:jc w:val="both"/>
        <w:rPr>
          <w:rFonts w:ascii="Arial" w:hAnsi="Arial" w:cs="Arial"/>
          <w:i/>
          <w:highlight w:val="yellow"/>
        </w:rPr>
      </w:pPr>
    </w:p>
    <w:p w:rsidR="00374EBA" w:rsidRDefault="00D417F0" w:rsidP="00374EBA">
      <w:pPr>
        <w:numPr>
          <w:ilvl w:val="0"/>
          <w:numId w:val="14"/>
        </w:numPr>
        <w:spacing w:after="160" w:line="276" w:lineRule="auto"/>
        <w:ind w:left="547"/>
        <w:rPr>
          <w:rFonts w:ascii="Arial" w:eastAsiaTheme="minorHAnsi" w:hAnsi="Arial" w:cs="Arial"/>
        </w:rPr>
      </w:pPr>
      <w:r>
        <w:rPr>
          <w:rFonts w:ascii="Arial" w:eastAsiaTheme="minorHAnsi" w:hAnsi="Arial" w:cs="Arial"/>
          <w:u w:val="single"/>
        </w:rPr>
        <w:t>Case 92-21R – 411 W Adams Ave</w:t>
      </w:r>
      <w:r w:rsidR="00374EBA" w:rsidRPr="00374EBA">
        <w:rPr>
          <w:rFonts w:ascii="Arial" w:eastAsiaTheme="minorHAnsi" w:hAnsi="Arial" w:cs="Arial"/>
          <w:u w:val="single"/>
        </w:rPr>
        <w:t xml:space="preserve"> – R</w:t>
      </w:r>
      <w:r>
        <w:rPr>
          <w:rFonts w:ascii="Arial" w:eastAsiaTheme="minorHAnsi" w:hAnsi="Arial" w:cs="Arial"/>
          <w:u w:val="single"/>
        </w:rPr>
        <w:t>4</w:t>
      </w:r>
      <w:r w:rsidR="00374EBA" w:rsidRPr="00374EBA">
        <w:rPr>
          <w:rFonts w:ascii="Arial" w:eastAsiaTheme="minorHAnsi" w:hAnsi="Arial" w:cs="Arial"/>
        </w:rPr>
        <w:br/>
      </w:r>
      <w:r w:rsidR="003F5E3D">
        <w:rPr>
          <w:rFonts w:ascii="Arial" w:eastAsia="Arial" w:hAnsi="Arial" w:cs="Arial"/>
        </w:rPr>
        <w:t>Michael Blaes, AIA, applicant</w:t>
      </w:r>
      <w:r w:rsidR="003F5E3D">
        <w:rPr>
          <w:rFonts w:ascii="Arial" w:eastAsia="Arial" w:hAnsi="Arial" w:cs="Arial"/>
        </w:rPr>
        <w:br/>
        <w:t>New Single-Family Home</w:t>
      </w:r>
    </w:p>
    <w:p w:rsidR="003F5E3D" w:rsidRDefault="00467246" w:rsidP="008E011A">
      <w:pPr>
        <w:ind w:left="547"/>
        <w:jc w:val="both"/>
        <w:rPr>
          <w:rFonts w:ascii="Arial" w:hAnsi="Arial" w:cs="Arial"/>
          <w:color w:val="000000"/>
        </w:rPr>
      </w:pPr>
      <w:r>
        <w:rPr>
          <w:rFonts w:ascii="Arial" w:hAnsi="Arial" w:cs="Arial"/>
          <w:color w:val="000000"/>
        </w:rPr>
        <w:t>Mr. Chiodini introduced Case 9</w:t>
      </w:r>
      <w:r w:rsidR="009D45BE">
        <w:rPr>
          <w:rFonts w:ascii="Arial" w:hAnsi="Arial" w:cs="Arial"/>
          <w:color w:val="000000"/>
        </w:rPr>
        <w:t xml:space="preserve">2-21R. </w:t>
      </w:r>
      <w:r w:rsidR="008E011A">
        <w:rPr>
          <w:rFonts w:ascii="Arial" w:hAnsi="Arial" w:cs="Arial"/>
          <w:color w:val="000000"/>
        </w:rPr>
        <w:t xml:space="preserve">No one was present to address the board. </w:t>
      </w:r>
    </w:p>
    <w:p w:rsidR="008E011A" w:rsidRPr="008E011A" w:rsidRDefault="008E011A" w:rsidP="008E011A">
      <w:pPr>
        <w:ind w:left="547"/>
        <w:jc w:val="both"/>
        <w:rPr>
          <w:rFonts w:ascii="Arial" w:hAnsi="Arial" w:cs="Arial"/>
          <w:color w:val="000000"/>
          <w:sz w:val="16"/>
        </w:rPr>
      </w:pPr>
    </w:p>
    <w:p w:rsidR="00032438" w:rsidRDefault="00467246" w:rsidP="00B73CBE">
      <w:pPr>
        <w:ind w:left="540"/>
        <w:jc w:val="both"/>
        <w:rPr>
          <w:rFonts w:ascii="Arial" w:hAnsi="Arial" w:cs="Arial"/>
          <w:b/>
        </w:rPr>
      </w:pPr>
      <w:r>
        <w:rPr>
          <w:rFonts w:ascii="Arial" w:hAnsi="Arial" w:cs="Arial"/>
          <w:b/>
        </w:rPr>
        <w:t>Don Anderson</w:t>
      </w:r>
      <w:r w:rsidR="00032438" w:rsidRPr="00163895">
        <w:rPr>
          <w:rFonts w:ascii="Arial" w:hAnsi="Arial" w:cs="Arial"/>
          <w:b/>
        </w:rPr>
        <w:t xml:space="preserve"> made a motion to </w:t>
      </w:r>
      <w:r w:rsidR="00917F77">
        <w:rPr>
          <w:rFonts w:ascii="Arial" w:hAnsi="Arial" w:cs="Arial"/>
          <w:b/>
        </w:rPr>
        <w:t>continue</w:t>
      </w:r>
      <w:r>
        <w:rPr>
          <w:rFonts w:ascii="Arial" w:hAnsi="Arial" w:cs="Arial"/>
          <w:b/>
        </w:rPr>
        <w:t xml:space="preserve"> Case 9</w:t>
      </w:r>
      <w:r w:rsidR="00770DF9" w:rsidRPr="00163895">
        <w:rPr>
          <w:rFonts w:ascii="Arial" w:hAnsi="Arial" w:cs="Arial"/>
          <w:b/>
        </w:rPr>
        <w:t>2-21R</w:t>
      </w:r>
      <w:r w:rsidR="00032438" w:rsidRPr="00163895">
        <w:rPr>
          <w:rFonts w:ascii="Arial" w:hAnsi="Arial" w:cs="Arial"/>
          <w:b/>
        </w:rPr>
        <w:t xml:space="preserve">. Seconded by </w:t>
      </w:r>
      <w:r w:rsidR="00917F77">
        <w:rPr>
          <w:rFonts w:ascii="Arial" w:hAnsi="Arial" w:cs="Arial"/>
          <w:b/>
        </w:rPr>
        <w:t>Pat Jones</w:t>
      </w:r>
      <w:r w:rsidR="00032438" w:rsidRPr="00163895">
        <w:rPr>
          <w:rFonts w:ascii="Arial" w:hAnsi="Arial" w:cs="Arial"/>
          <w:b/>
        </w:rPr>
        <w:t>. All ayes. Motion approved.</w:t>
      </w:r>
    </w:p>
    <w:p w:rsidR="00FB650C" w:rsidRDefault="00FB650C" w:rsidP="008E011A">
      <w:pPr>
        <w:spacing w:after="120"/>
        <w:ind w:left="547"/>
        <w:jc w:val="both"/>
        <w:rPr>
          <w:rFonts w:ascii="Arial" w:hAnsi="Arial" w:cs="Arial"/>
          <w:b/>
        </w:rPr>
      </w:pPr>
    </w:p>
    <w:p w:rsidR="00FB650C" w:rsidRPr="00DC08D5" w:rsidRDefault="00FB650C" w:rsidP="00DC08D5">
      <w:pPr>
        <w:numPr>
          <w:ilvl w:val="0"/>
          <w:numId w:val="14"/>
        </w:numPr>
        <w:spacing w:after="160" w:line="276" w:lineRule="auto"/>
        <w:ind w:left="547"/>
        <w:rPr>
          <w:rFonts w:ascii="Arial" w:eastAsiaTheme="minorHAnsi" w:hAnsi="Arial" w:cs="Arial"/>
        </w:rPr>
      </w:pPr>
      <w:r w:rsidRPr="00DC08D5">
        <w:rPr>
          <w:rFonts w:ascii="Arial" w:eastAsiaTheme="minorHAnsi" w:hAnsi="Arial" w:cs="Arial"/>
          <w:u w:val="single"/>
        </w:rPr>
        <w:t>Case 93-21R – 400 Clark Ave – R3</w:t>
      </w:r>
      <w:r w:rsidRPr="00DC08D5">
        <w:rPr>
          <w:rFonts w:ascii="Arial" w:eastAsiaTheme="minorHAnsi" w:hAnsi="Arial" w:cs="Arial"/>
          <w:u w:val="single"/>
        </w:rPr>
        <w:br/>
      </w:r>
      <w:r w:rsidRPr="00DC08D5">
        <w:rPr>
          <w:rFonts w:ascii="Arial" w:eastAsiaTheme="minorHAnsi" w:hAnsi="Arial" w:cs="Arial"/>
        </w:rPr>
        <w:t>Taylor Huston of Killeen Studio Architects, applicant</w:t>
      </w:r>
      <w:r w:rsidRPr="00DC08D5">
        <w:rPr>
          <w:rFonts w:ascii="Arial" w:eastAsiaTheme="minorHAnsi" w:hAnsi="Arial" w:cs="Arial"/>
        </w:rPr>
        <w:br/>
        <w:t>Attached Pool House Addition</w:t>
      </w:r>
    </w:p>
    <w:p w:rsidR="0065497F" w:rsidRDefault="00B549E0" w:rsidP="00BB7B4A">
      <w:pPr>
        <w:spacing w:after="120"/>
        <w:ind w:left="547"/>
        <w:jc w:val="both"/>
        <w:rPr>
          <w:rFonts w:ascii="Arial" w:hAnsi="Arial" w:cs="Arial"/>
          <w:color w:val="000000"/>
        </w:rPr>
      </w:pPr>
      <w:r w:rsidRPr="00B549E0">
        <w:rPr>
          <w:rFonts w:ascii="Arial" w:hAnsi="Arial" w:cs="Arial"/>
          <w:color w:val="000000"/>
        </w:rPr>
        <w:t>Mr. Chiodini introduced Case 9</w:t>
      </w:r>
      <w:r>
        <w:rPr>
          <w:rFonts w:ascii="Arial" w:hAnsi="Arial" w:cs="Arial"/>
          <w:color w:val="000000"/>
        </w:rPr>
        <w:t>3</w:t>
      </w:r>
      <w:r w:rsidRPr="00B549E0">
        <w:rPr>
          <w:rFonts w:ascii="Arial" w:hAnsi="Arial" w:cs="Arial"/>
          <w:color w:val="000000"/>
        </w:rPr>
        <w:t xml:space="preserve">-21R. </w:t>
      </w:r>
      <w:r w:rsidR="00024AF6">
        <w:rPr>
          <w:rFonts w:ascii="Arial" w:hAnsi="Arial" w:cs="Arial"/>
          <w:color w:val="000000"/>
        </w:rPr>
        <w:t xml:space="preserve">Taylor Huston and Mike Killeen of Killeen Studio Architects addressed the </w:t>
      </w:r>
      <w:r w:rsidR="007924AB">
        <w:rPr>
          <w:rFonts w:ascii="Arial" w:hAnsi="Arial" w:cs="Arial"/>
          <w:color w:val="000000"/>
        </w:rPr>
        <w:t>board</w:t>
      </w:r>
      <w:r w:rsidRPr="00B549E0">
        <w:rPr>
          <w:rFonts w:ascii="Arial" w:hAnsi="Arial" w:cs="Arial"/>
          <w:color w:val="000000"/>
        </w:rPr>
        <w:t>.</w:t>
      </w:r>
      <w:r w:rsidR="00BB7B4A">
        <w:rPr>
          <w:rFonts w:ascii="Arial" w:hAnsi="Arial" w:cs="Arial"/>
          <w:color w:val="000000"/>
        </w:rPr>
        <w:t xml:space="preserve"> </w:t>
      </w:r>
      <w:r w:rsidR="00FC6E90">
        <w:rPr>
          <w:rFonts w:ascii="Arial" w:hAnsi="Arial" w:cs="Arial"/>
          <w:color w:val="000000"/>
        </w:rPr>
        <w:t>The board discussed the following items:</w:t>
      </w:r>
    </w:p>
    <w:p w:rsidR="00B177B0" w:rsidRPr="00B177B0" w:rsidRDefault="00FC6E90" w:rsidP="00B177B0">
      <w:pPr>
        <w:pStyle w:val="ListParagraph"/>
        <w:numPr>
          <w:ilvl w:val="0"/>
          <w:numId w:val="40"/>
        </w:numPr>
        <w:spacing w:after="120"/>
        <w:ind w:left="900"/>
        <w:jc w:val="both"/>
        <w:rPr>
          <w:rFonts w:ascii="Arial" w:hAnsi="Arial" w:cs="Arial"/>
          <w:color w:val="000000"/>
        </w:rPr>
      </w:pPr>
      <w:r w:rsidRPr="00B177B0">
        <w:rPr>
          <w:rFonts w:ascii="Arial" w:hAnsi="Arial" w:cs="Arial"/>
          <w:color w:val="000000"/>
        </w:rPr>
        <w:t>The continuity of style and materials.</w:t>
      </w:r>
      <w:r w:rsidR="00A70FB6" w:rsidRPr="00B177B0">
        <w:rPr>
          <w:rFonts w:ascii="Arial" w:hAnsi="Arial" w:cs="Arial"/>
          <w:color w:val="000000"/>
        </w:rPr>
        <w:t xml:space="preserve"> The </w:t>
      </w:r>
      <w:r w:rsidR="009F7D71" w:rsidRPr="00B177B0">
        <w:rPr>
          <w:rFonts w:ascii="Arial" w:hAnsi="Arial" w:cs="Arial"/>
          <w:color w:val="000000"/>
        </w:rPr>
        <w:t>proposed</w:t>
      </w:r>
      <w:r w:rsidR="00FB650C" w:rsidRPr="00B177B0">
        <w:rPr>
          <w:rFonts w:ascii="Arial" w:hAnsi="Arial" w:cs="Arial"/>
          <w:color w:val="000000"/>
        </w:rPr>
        <w:t xml:space="preserve"> craftsman</w:t>
      </w:r>
      <w:r w:rsidR="00BF58BE" w:rsidRPr="00B177B0">
        <w:rPr>
          <w:rFonts w:ascii="Arial" w:hAnsi="Arial" w:cs="Arial"/>
          <w:color w:val="000000"/>
        </w:rPr>
        <w:t xml:space="preserve">-style </w:t>
      </w:r>
      <w:r w:rsidR="009F7D71" w:rsidRPr="00B177B0">
        <w:rPr>
          <w:rFonts w:ascii="Arial" w:hAnsi="Arial" w:cs="Arial"/>
          <w:color w:val="000000"/>
        </w:rPr>
        <w:t xml:space="preserve">design does not </w:t>
      </w:r>
      <w:r w:rsidR="00120AC2" w:rsidRPr="00B177B0">
        <w:rPr>
          <w:rFonts w:ascii="Arial" w:hAnsi="Arial" w:cs="Arial"/>
          <w:color w:val="000000"/>
        </w:rPr>
        <w:t>relate to the existing home</w:t>
      </w:r>
      <w:r w:rsidR="00FB650C" w:rsidRPr="00B177B0">
        <w:rPr>
          <w:rFonts w:ascii="Arial" w:hAnsi="Arial" w:cs="Arial"/>
          <w:color w:val="000000"/>
        </w:rPr>
        <w:t>.</w:t>
      </w:r>
      <w:r w:rsidR="00B177B0" w:rsidRPr="00B177B0">
        <w:rPr>
          <w:rFonts w:ascii="Arial" w:hAnsi="Arial" w:cs="Arial"/>
          <w:color w:val="000000"/>
        </w:rPr>
        <w:t xml:space="preserve"> </w:t>
      </w:r>
      <w:r w:rsidR="00B177B0">
        <w:rPr>
          <w:rFonts w:ascii="Arial" w:hAnsi="Arial" w:cs="Arial"/>
          <w:color w:val="000000"/>
        </w:rPr>
        <w:t>The board would like to see board and batten instead of vinyl siding.</w:t>
      </w:r>
    </w:p>
    <w:p w:rsidR="00363FE0" w:rsidRPr="00B177B0" w:rsidRDefault="00120AC2" w:rsidP="00612E2A">
      <w:pPr>
        <w:pStyle w:val="ListParagraph"/>
        <w:numPr>
          <w:ilvl w:val="0"/>
          <w:numId w:val="40"/>
        </w:numPr>
        <w:spacing w:after="120"/>
        <w:ind w:left="900"/>
        <w:jc w:val="both"/>
        <w:rPr>
          <w:rFonts w:ascii="Arial" w:hAnsi="Arial" w:cs="Arial"/>
          <w:color w:val="000000"/>
        </w:rPr>
      </w:pPr>
      <w:r w:rsidRPr="00B177B0">
        <w:rPr>
          <w:rFonts w:ascii="Arial" w:hAnsi="Arial" w:cs="Arial"/>
          <w:color w:val="000000"/>
        </w:rPr>
        <w:t xml:space="preserve">The </w:t>
      </w:r>
      <w:r w:rsidR="00D74D35" w:rsidRPr="00B177B0">
        <w:rPr>
          <w:rFonts w:ascii="Arial" w:hAnsi="Arial" w:cs="Arial"/>
          <w:color w:val="000000"/>
        </w:rPr>
        <w:t xml:space="preserve">unbroken expanse of the </w:t>
      </w:r>
      <w:r w:rsidR="00FB650C" w:rsidRPr="00B177B0">
        <w:rPr>
          <w:rFonts w:ascii="Arial" w:hAnsi="Arial" w:cs="Arial"/>
          <w:color w:val="000000"/>
        </w:rPr>
        <w:t>east elevation</w:t>
      </w:r>
      <w:r w:rsidR="00C61DFC" w:rsidRPr="00B177B0">
        <w:rPr>
          <w:rFonts w:ascii="Arial" w:hAnsi="Arial" w:cs="Arial"/>
          <w:color w:val="000000"/>
        </w:rPr>
        <w:t>.</w:t>
      </w:r>
    </w:p>
    <w:p w:rsidR="00FB650C" w:rsidRPr="00A70FB6" w:rsidRDefault="00363FE0" w:rsidP="00B177B0">
      <w:pPr>
        <w:pStyle w:val="ListParagraph"/>
        <w:numPr>
          <w:ilvl w:val="0"/>
          <w:numId w:val="40"/>
        </w:numPr>
        <w:spacing w:after="240" w:line="259" w:lineRule="auto"/>
        <w:ind w:left="907"/>
        <w:jc w:val="both"/>
        <w:rPr>
          <w:rFonts w:ascii="Arial" w:hAnsi="Arial" w:cs="Arial"/>
          <w:color w:val="000000"/>
        </w:rPr>
      </w:pPr>
      <w:r>
        <w:rPr>
          <w:rFonts w:ascii="Arial" w:hAnsi="Arial" w:cs="Arial"/>
          <w:color w:val="000000"/>
        </w:rPr>
        <w:t xml:space="preserve">The finish treatment of the timbers. </w:t>
      </w:r>
      <w:r w:rsidR="00A028FE">
        <w:rPr>
          <w:rFonts w:ascii="Arial" w:hAnsi="Arial" w:cs="Arial"/>
          <w:color w:val="000000"/>
        </w:rPr>
        <w:t xml:space="preserve">Ms. Huston indicated they will </w:t>
      </w:r>
      <w:r w:rsidR="00FB650C" w:rsidRPr="00A70FB6">
        <w:rPr>
          <w:rFonts w:ascii="Arial" w:hAnsi="Arial" w:cs="Arial"/>
          <w:color w:val="000000"/>
        </w:rPr>
        <w:t xml:space="preserve">be white to match </w:t>
      </w:r>
      <w:r w:rsidR="00A028FE">
        <w:rPr>
          <w:rFonts w:ascii="Arial" w:hAnsi="Arial" w:cs="Arial"/>
          <w:color w:val="000000"/>
        </w:rPr>
        <w:t xml:space="preserve">the </w:t>
      </w:r>
      <w:r w:rsidR="00FB650C" w:rsidRPr="00A70FB6">
        <w:rPr>
          <w:rFonts w:ascii="Arial" w:hAnsi="Arial" w:cs="Arial"/>
          <w:color w:val="000000"/>
        </w:rPr>
        <w:t>other white trim detailing.</w:t>
      </w:r>
    </w:p>
    <w:p w:rsidR="00917F77" w:rsidRDefault="00917F77" w:rsidP="00917F77">
      <w:pPr>
        <w:ind w:left="540"/>
        <w:jc w:val="both"/>
        <w:rPr>
          <w:rFonts w:ascii="Arial" w:hAnsi="Arial" w:cs="Arial"/>
          <w:b/>
        </w:rPr>
      </w:pPr>
      <w:r>
        <w:rPr>
          <w:rFonts w:ascii="Arial" w:hAnsi="Arial" w:cs="Arial"/>
          <w:b/>
        </w:rPr>
        <w:t>Don Anderson</w:t>
      </w:r>
      <w:r w:rsidRPr="00163895">
        <w:rPr>
          <w:rFonts w:ascii="Arial" w:hAnsi="Arial" w:cs="Arial"/>
          <w:b/>
        </w:rPr>
        <w:t xml:space="preserve"> made a motion to </w:t>
      </w:r>
      <w:r w:rsidR="00B177B0">
        <w:rPr>
          <w:rFonts w:ascii="Arial" w:hAnsi="Arial" w:cs="Arial"/>
          <w:b/>
        </w:rPr>
        <w:t>approve</w:t>
      </w:r>
      <w:r>
        <w:rPr>
          <w:rFonts w:ascii="Arial" w:hAnsi="Arial" w:cs="Arial"/>
          <w:b/>
        </w:rPr>
        <w:t xml:space="preserve"> Case 9</w:t>
      </w:r>
      <w:r w:rsidR="008577F2">
        <w:rPr>
          <w:rFonts w:ascii="Arial" w:hAnsi="Arial" w:cs="Arial"/>
          <w:b/>
        </w:rPr>
        <w:t>3</w:t>
      </w:r>
      <w:r w:rsidRPr="00163895">
        <w:rPr>
          <w:rFonts w:ascii="Arial" w:hAnsi="Arial" w:cs="Arial"/>
          <w:b/>
        </w:rPr>
        <w:t>-21R</w:t>
      </w:r>
      <w:r w:rsidR="00B177B0">
        <w:rPr>
          <w:rFonts w:ascii="Arial" w:hAnsi="Arial" w:cs="Arial"/>
          <w:b/>
        </w:rPr>
        <w:t xml:space="preserve"> with a cursory review on exterior finishes and breaking up the east elevation</w:t>
      </w:r>
      <w:r w:rsidRPr="00163895">
        <w:rPr>
          <w:rFonts w:ascii="Arial" w:hAnsi="Arial" w:cs="Arial"/>
          <w:b/>
        </w:rPr>
        <w:t xml:space="preserve">. Seconded by </w:t>
      </w:r>
      <w:r>
        <w:rPr>
          <w:rFonts w:ascii="Arial" w:hAnsi="Arial" w:cs="Arial"/>
          <w:b/>
        </w:rPr>
        <w:t>Pat Jones</w:t>
      </w:r>
      <w:r w:rsidRPr="00163895">
        <w:rPr>
          <w:rFonts w:ascii="Arial" w:hAnsi="Arial" w:cs="Arial"/>
          <w:b/>
        </w:rPr>
        <w:t>. All ayes. Motion approved.</w:t>
      </w:r>
    </w:p>
    <w:p w:rsidR="00917F77" w:rsidRDefault="00917F77" w:rsidP="00FB650C">
      <w:pPr>
        <w:spacing w:after="120"/>
        <w:ind w:left="720"/>
        <w:jc w:val="both"/>
        <w:rPr>
          <w:rFonts w:ascii="Arial" w:eastAsia="Arial" w:hAnsi="Arial" w:cs="Arial"/>
          <w:color w:val="004DBB"/>
        </w:rPr>
      </w:pPr>
    </w:p>
    <w:p w:rsidR="00FB650C" w:rsidRPr="00DC08D5" w:rsidRDefault="00FB650C" w:rsidP="00DC08D5">
      <w:pPr>
        <w:numPr>
          <w:ilvl w:val="0"/>
          <w:numId w:val="14"/>
        </w:numPr>
        <w:spacing w:after="160" w:line="276" w:lineRule="auto"/>
        <w:ind w:left="547"/>
        <w:rPr>
          <w:rFonts w:ascii="Arial" w:eastAsiaTheme="minorHAnsi" w:hAnsi="Arial" w:cs="Arial"/>
        </w:rPr>
      </w:pPr>
      <w:r w:rsidRPr="00DC08D5">
        <w:rPr>
          <w:rFonts w:ascii="Arial" w:eastAsiaTheme="minorHAnsi" w:hAnsi="Arial" w:cs="Arial"/>
          <w:u w:val="single"/>
        </w:rPr>
        <w:t>Case 94-21R – 1513 Ann Ave – R3</w:t>
      </w:r>
      <w:r w:rsidRPr="00DC08D5">
        <w:rPr>
          <w:rFonts w:ascii="Arial" w:eastAsiaTheme="minorHAnsi" w:hAnsi="Arial" w:cs="Arial"/>
          <w:u w:val="single"/>
        </w:rPr>
        <w:br/>
      </w:r>
      <w:r w:rsidRPr="00DC08D5">
        <w:rPr>
          <w:rFonts w:ascii="Arial" w:eastAsiaTheme="minorHAnsi" w:hAnsi="Arial" w:cs="Arial"/>
        </w:rPr>
        <w:t>Ray &amp; Cynthia Cook, applicants</w:t>
      </w:r>
      <w:r w:rsidRPr="00DC08D5">
        <w:rPr>
          <w:rFonts w:ascii="Arial" w:eastAsiaTheme="minorHAnsi" w:hAnsi="Arial" w:cs="Arial"/>
        </w:rPr>
        <w:br/>
        <w:t>New Single-Family Home</w:t>
      </w:r>
    </w:p>
    <w:p w:rsidR="006352D7" w:rsidRDefault="00C61DFC" w:rsidP="001231B1">
      <w:pPr>
        <w:spacing w:after="160"/>
        <w:ind w:left="547"/>
        <w:jc w:val="both"/>
        <w:rPr>
          <w:rFonts w:ascii="Arial" w:hAnsi="Arial" w:cs="Arial"/>
          <w:color w:val="000000"/>
        </w:rPr>
      </w:pPr>
      <w:r w:rsidRPr="00B549E0">
        <w:rPr>
          <w:rFonts w:ascii="Arial" w:hAnsi="Arial" w:cs="Arial"/>
          <w:color w:val="000000"/>
        </w:rPr>
        <w:t>Mr. Chiodini introduced Case 9</w:t>
      </w:r>
      <w:r w:rsidR="000F61CC">
        <w:rPr>
          <w:rFonts w:ascii="Arial" w:hAnsi="Arial" w:cs="Arial"/>
          <w:color w:val="000000"/>
        </w:rPr>
        <w:t>4</w:t>
      </w:r>
      <w:r w:rsidRPr="00B549E0">
        <w:rPr>
          <w:rFonts w:ascii="Arial" w:hAnsi="Arial" w:cs="Arial"/>
          <w:color w:val="000000"/>
        </w:rPr>
        <w:t xml:space="preserve">-21R. </w:t>
      </w:r>
      <w:r w:rsidR="000F61CC">
        <w:rPr>
          <w:rFonts w:ascii="Arial" w:hAnsi="Arial" w:cs="Arial"/>
          <w:color w:val="000000"/>
        </w:rPr>
        <w:t xml:space="preserve">Chris Henson </w:t>
      </w:r>
      <w:r>
        <w:rPr>
          <w:rFonts w:ascii="Arial" w:hAnsi="Arial" w:cs="Arial"/>
          <w:color w:val="000000"/>
        </w:rPr>
        <w:t>addressed the board</w:t>
      </w:r>
      <w:r w:rsidR="000F61CC">
        <w:rPr>
          <w:rFonts w:ascii="Arial" w:hAnsi="Arial" w:cs="Arial"/>
          <w:color w:val="000000"/>
        </w:rPr>
        <w:t xml:space="preserve"> on behalf of applicants Ray &amp; Cynthia Cook</w:t>
      </w:r>
      <w:r w:rsidRPr="00B549E0">
        <w:rPr>
          <w:rFonts w:ascii="Arial" w:hAnsi="Arial" w:cs="Arial"/>
          <w:color w:val="000000"/>
        </w:rPr>
        <w:t>.</w:t>
      </w:r>
      <w:r>
        <w:rPr>
          <w:rFonts w:ascii="Arial" w:hAnsi="Arial" w:cs="Arial"/>
          <w:color w:val="000000"/>
        </w:rPr>
        <w:t xml:space="preserve"> Mr. </w:t>
      </w:r>
      <w:r w:rsidR="000F61CC">
        <w:rPr>
          <w:rFonts w:ascii="Arial" w:hAnsi="Arial" w:cs="Arial"/>
          <w:color w:val="000000"/>
        </w:rPr>
        <w:t>Henson</w:t>
      </w:r>
      <w:r>
        <w:rPr>
          <w:rFonts w:ascii="Arial" w:hAnsi="Arial" w:cs="Arial"/>
          <w:color w:val="000000"/>
        </w:rPr>
        <w:t xml:space="preserve"> </w:t>
      </w:r>
      <w:r w:rsidR="00B32EBA">
        <w:rPr>
          <w:rFonts w:ascii="Arial" w:hAnsi="Arial" w:cs="Arial"/>
          <w:color w:val="000000"/>
        </w:rPr>
        <w:t>indicate</w:t>
      </w:r>
      <w:r w:rsidR="00615712">
        <w:rPr>
          <w:rFonts w:ascii="Arial" w:hAnsi="Arial" w:cs="Arial"/>
          <w:color w:val="000000"/>
        </w:rPr>
        <w:t>d</w:t>
      </w:r>
      <w:r w:rsidR="00B32EBA">
        <w:rPr>
          <w:rFonts w:ascii="Arial" w:hAnsi="Arial" w:cs="Arial"/>
          <w:color w:val="000000"/>
        </w:rPr>
        <w:t xml:space="preserve"> </w:t>
      </w:r>
      <w:r w:rsidR="001231B1">
        <w:rPr>
          <w:rFonts w:ascii="Arial" w:hAnsi="Arial" w:cs="Arial"/>
          <w:color w:val="000000"/>
        </w:rPr>
        <w:t>that the proposed single-</w:t>
      </w:r>
      <w:r w:rsidR="00B32EBA">
        <w:rPr>
          <w:rFonts w:ascii="Arial" w:hAnsi="Arial" w:cs="Arial"/>
          <w:color w:val="000000"/>
        </w:rPr>
        <w:t>family home was to be a modern Tudor style</w:t>
      </w:r>
      <w:r w:rsidR="006352D7">
        <w:rPr>
          <w:rFonts w:ascii="Arial" w:hAnsi="Arial" w:cs="Arial"/>
          <w:color w:val="000000"/>
        </w:rPr>
        <w:t>. The board discussed the following items:</w:t>
      </w:r>
    </w:p>
    <w:p w:rsidR="00684F4A" w:rsidRPr="00684F4A" w:rsidRDefault="009B4859" w:rsidP="00B873D4">
      <w:pPr>
        <w:pStyle w:val="ListParagraph"/>
        <w:numPr>
          <w:ilvl w:val="0"/>
          <w:numId w:val="40"/>
        </w:numPr>
        <w:spacing w:after="120"/>
        <w:ind w:left="540"/>
        <w:jc w:val="both"/>
        <w:rPr>
          <w:rFonts w:ascii="Arial" w:hAnsi="Arial" w:cs="Arial"/>
          <w:b/>
        </w:rPr>
      </w:pPr>
      <w:r>
        <w:rPr>
          <w:rFonts w:ascii="Arial" w:hAnsi="Arial" w:cs="Arial"/>
          <w:color w:val="000000"/>
        </w:rPr>
        <w:t>T</w:t>
      </w:r>
      <w:r w:rsidR="00615712">
        <w:rPr>
          <w:rFonts w:ascii="Arial" w:hAnsi="Arial" w:cs="Arial"/>
          <w:color w:val="000000"/>
        </w:rPr>
        <w:t xml:space="preserve">he front porch roof </w:t>
      </w:r>
      <w:r>
        <w:rPr>
          <w:rFonts w:ascii="Arial" w:hAnsi="Arial" w:cs="Arial"/>
          <w:color w:val="000000"/>
        </w:rPr>
        <w:t>design</w:t>
      </w:r>
      <w:r w:rsidR="00615712">
        <w:rPr>
          <w:rFonts w:ascii="Arial" w:hAnsi="Arial" w:cs="Arial"/>
          <w:color w:val="000000"/>
        </w:rPr>
        <w:t xml:space="preserve">. Mr. Henson indicated </w:t>
      </w:r>
      <w:r>
        <w:rPr>
          <w:rFonts w:ascii="Arial" w:hAnsi="Arial" w:cs="Arial"/>
          <w:color w:val="000000"/>
        </w:rPr>
        <w:t xml:space="preserve">there will be a flat overhang over the porch that uses </w:t>
      </w:r>
      <w:r w:rsidR="00684F4A">
        <w:rPr>
          <w:rFonts w:ascii="Arial" w:hAnsi="Arial" w:cs="Arial"/>
          <w:color w:val="000000"/>
        </w:rPr>
        <w:t>a r</w:t>
      </w:r>
      <w:r w:rsidR="00684F4A" w:rsidRPr="00B873D4">
        <w:rPr>
          <w:rFonts w:ascii="Arial" w:hAnsi="Arial" w:cs="Arial"/>
          <w:color w:val="000000"/>
        </w:rPr>
        <w:t>od-turnbuckle style anchoring system in black to match metal roof.</w:t>
      </w:r>
    </w:p>
    <w:p w:rsidR="00684F4A" w:rsidRPr="00684F4A" w:rsidRDefault="00C55916" w:rsidP="00B873D4">
      <w:pPr>
        <w:pStyle w:val="ListParagraph"/>
        <w:numPr>
          <w:ilvl w:val="0"/>
          <w:numId w:val="40"/>
        </w:numPr>
        <w:spacing w:after="120"/>
        <w:ind w:left="540"/>
        <w:jc w:val="both"/>
        <w:rPr>
          <w:rFonts w:ascii="Arial" w:hAnsi="Arial" w:cs="Arial"/>
          <w:b/>
        </w:rPr>
      </w:pPr>
      <w:r>
        <w:rPr>
          <w:rFonts w:ascii="Arial" w:hAnsi="Arial" w:cs="Arial"/>
          <w:color w:val="000000"/>
        </w:rPr>
        <w:t>The color</w:t>
      </w:r>
      <w:r w:rsidR="00A941EE">
        <w:rPr>
          <w:rFonts w:ascii="Arial" w:hAnsi="Arial" w:cs="Arial"/>
          <w:color w:val="000000"/>
        </w:rPr>
        <w:t xml:space="preserve"> </w:t>
      </w:r>
      <w:r w:rsidR="001231B1">
        <w:rPr>
          <w:rFonts w:ascii="Arial" w:hAnsi="Arial" w:cs="Arial"/>
          <w:color w:val="000000"/>
        </w:rPr>
        <w:t xml:space="preserve">and materials </w:t>
      </w:r>
      <w:r>
        <w:rPr>
          <w:rFonts w:ascii="Arial" w:hAnsi="Arial" w:cs="Arial"/>
          <w:color w:val="000000"/>
        </w:rPr>
        <w:t xml:space="preserve">of the </w:t>
      </w:r>
      <w:r w:rsidR="00767EF6">
        <w:rPr>
          <w:rFonts w:ascii="Arial" w:hAnsi="Arial" w:cs="Arial"/>
          <w:color w:val="000000"/>
        </w:rPr>
        <w:t>various finishes</w:t>
      </w:r>
      <w:r w:rsidR="00A941EE">
        <w:rPr>
          <w:rFonts w:ascii="Arial" w:hAnsi="Arial" w:cs="Arial"/>
          <w:color w:val="000000"/>
        </w:rPr>
        <w:t>.</w:t>
      </w:r>
      <w:r w:rsidR="00767EF6">
        <w:rPr>
          <w:rFonts w:ascii="Arial" w:hAnsi="Arial" w:cs="Arial"/>
          <w:color w:val="000000"/>
        </w:rPr>
        <w:t xml:space="preserve"> </w:t>
      </w:r>
    </w:p>
    <w:p w:rsidR="00684F4A" w:rsidRPr="00684F4A" w:rsidRDefault="001231B1" w:rsidP="001231B1">
      <w:pPr>
        <w:pStyle w:val="ListParagraph"/>
        <w:numPr>
          <w:ilvl w:val="0"/>
          <w:numId w:val="40"/>
        </w:numPr>
        <w:spacing w:after="120"/>
        <w:ind w:left="900"/>
        <w:jc w:val="both"/>
        <w:rPr>
          <w:rFonts w:ascii="Arial" w:hAnsi="Arial" w:cs="Arial"/>
          <w:b/>
        </w:rPr>
      </w:pPr>
      <w:r>
        <w:rPr>
          <w:rFonts w:ascii="Arial" w:hAnsi="Arial" w:cs="Arial"/>
          <w:color w:val="000000"/>
        </w:rPr>
        <w:lastRenderedPageBreak/>
        <w:t xml:space="preserve">Roof design and </w:t>
      </w:r>
      <w:r w:rsidR="00FB650C" w:rsidRPr="00B873D4">
        <w:rPr>
          <w:rFonts w:ascii="Arial" w:hAnsi="Arial" w:cs="Arial"/>
          <w:color w:val="000000"/>
        </w:rPr>
        <w:t>pitches.</w:t>
      </w:r>
    </w:p>
    <w:p w:rsidR="001231B1" w:rsidRPr="002B6FFF" w:rsidRDefault="00154EDB" w:rsidP="002B6FFF">
      <w:pPr>
        <w:pStyle w:val="ListParagraph"/>
        <w:numPr>
          <w:ilvl w:val="0"/>
          <w:numId w:val="40"/>
        </w:numPr>
        <w:spacing w:after="160" w:line="259" w:lineRule="auto"/>
        <w:ind w:left="907"/>
        <w:jc w:val="both"/>
        <w:rPr>
          <w:rFonts w:ascii="Arial" w:hAnsi="Arial" w:cs="Arial"/>
          <w:b/>
        </w:rPr>
      </w:pPr>
      <w:r>
        <w:rPr>
          <w:rFonts w:ascii="Arial" w:hAnsi="Arial" w:cs="Arial"/>
          <w:color w:val="000000"/>
        </w:rPr>
        <w:t>The</w:t>
      </w:r>
      <w:r w:rsidR="00FB650C" w:rsidRPr="00B873D4">
        <w:rPr>
          <w:rFonts w:ascii="Arial" w:hAnsi="Arial" w:cs="Arial"/>
          <w:color w:val="000000"/>
        </w:rPr>
        <w:t xml:space="preserve"> deck materials</w:t>
      </w:r>
      <w:r>
        <w:rPr>
          <w:rFonts w:ascii="Arial" w:hAnsi="Arial" w:cs="Arial"/>
          <w:color w:val="000000"/>
        </w:rPr>
        <w:t xml:space="preserve"> </w:t>
      </w:r>
      <w:r w:rsidR="001231B1">
        <w:rPr>
          <w:rFonts w:ascii="Arial" w:hAnsi="Arial" w:cs="Arial"/>
          <w:color w:val="000000"/>
        </w:rPr>
        <w:t>will be a</w:t>
      </w:r>
      <w:r>
        <w:rPr>
          <w:rFonts w:ascii="Arial" w:hAnsi="Arial" w:cs="Arial"/>
          <w:color w:val="000000"/>
        </w:rPr>
        <w:t xml:space="preserve"> maintenance-</w:t>
      </w:r>
      <w:r w:rsidR="00FB650C" w:rsidRPr="00B873D4">
        <w:rPr>
          <w:rFonts w:ascii="Arial" w:hAnsi="Arial" w:cs="Arial"/>
          <w:color w:val="000000"/>
        </w:rPr>
        <w:t xml:space="preserve">free </w:t>
      </w:r>
      <w:r>
        <w:rPr>
          <w:rFonts w:ascii="Arial" w:hAnsi="Arial" w:cs="Arial"/>
          <w:color w:val="000000"/>
        </w:rPr>
        <w:t>composite decking with a c</w:t>
      </w:r>
      <w:r w:rsidR="00FB650C" w:rsidRPr="00B873D4">
        <w:rPr>
          <w:rFonts w:ascii="Arial" w:hAnsi="Arial" w:cs="Arial"/>
          <w:color w:val="000000"/>
        </w:rPr>
        <w:t xml:space="preserve">able railing system. </w:t>
      </w:r>
      <w:r w:rsidR="007913C5">
        <w:rPr>
          <w:rFonts w:ascii="Arial" w:hAnsi="Arial" w:cs="Arial"/>
          <w:color w:val="000000"/>
        </w:rPr>
        <w:t>The p</w:t>
      </w:r>
      <w:r w:rsidR="00FB650C" w:rsidRPr="00B873D4">
        <w:rPr>
          <w:rFonts w:ascii="Arial" w:hAnsi="Arial" w:cs="Arial"/>
          <w:color w:val="000000"/>
        </w:rPr>
        <w:t xml:space="preserve">osts </w:t>
      </w:r>
      <w:r w:rsidR="007913C5">
        <w:rPr>
          <w:rFonts w:ascii="Arial" w:hAnsi="Arial" w:cs="Arial"/>
          <w:color w:val="000000"/>
        </w:rPr>
        <w:t>are a</w:t>
      </w:r>
      <w:r w:rsidR="00FB650C" w:rsidRPr="00B873D4">
        <w:rPr>
          <w:rFonts w:ascii="Arial" w:hAnsi="Arial" w:cs="Arial"/>
          <w:color w:val="000000"/>
        </w:rPr>
        <w:t>nticipated to b</w:t>
      </w:r>
      <w:r w:rsidR="00B873D4">
        <w:rPr>
          <w:rFonts w:ascii="Arial" w:hAnsi="Arial" w:cs="Arial"/>
          <w:color w:val="000000"/>
        </w:rPr>
        <w:t>e 8</w:t>
      </w:r>
      <w:r w:rsidR="007913C5">
        <w:rPr>
          <w:rFonts w:ascii="Arial" w:hAnsi="Arial" w:cs="Arial"/>
          <w:color w:val="000000"/>
        </w:rPr>
        <w:t xml:space="preserve">” </w:t>
      </w:r>
      <w:r w:rsidR="00B873D4">
        <w:rPr>
          <w:rFonts w:ascii="Arial" w:hAnsi="Arial" w:cs="Arial"/>
          <w:color w:val="000000"/>
        </w:rPr>
        <w:t>x</w:t>
      </w:r>
      <w:r w:rsidR="007913C5">
        <w:rPr>
          <w:rFonts w:ascii="Arial" w:hAnsi="Arial" w:cs="Arial"/>
          <w:color w:val="000000"/>
        </w:rPr>
        <w:t xml:space="preserve"> </w:t>
      </w:r>
      <w:r w:rsidR="00B873D4">
        <w:rPr>
          <w:rFonts w:ascii="Arial" w:hAnsi="Arial" w:cs="Arial"/>
          <w:color w:val="000000"/>
        </w:rPr>
        <w:t>8</w:t>
      </w:r>
      <w:r w:rsidR="007913C5">
        <w:rPr>
          <w:rFonts w:ascii="Arial" w:hAnsi="Arial" w:cs="Arial"/>
          <w:color w:val="000000"/>
        </w:rPr>
        <w:t>”</w:t>
      </w:r>
      <w:r w:rsidR="00B873D4">
        <w:rPr>
          <w:rFonts w:ascii="Arial" w:hAnsi="Arial" w:cs="Arial"/>
          <w:color w:val="000000"/>
        </w:rPr>
        <w:t xml:space="preserve"> all around.</w:t>
      </w:r>
    </w:p>
    <w:p w:rsidR="00917F77" w:rsidRPr="00B873D4" w:rsidRDefault="008577F2" w:rsidP="002B6FFF">
      <w:pPr>
        <w:ind w:left="547"/>
        <w:jc w:val="both"/>
        <w:rPr>
          <w:rFonts w:ascii="Arial" w:hAnsi="Arial" w:cs="Arial"/>
          <w:b/>
        </w:rPr>
      </w:pPr>
      <w:r w:rsidRPr="00B873D4">
        <w:rPr>
          <w:rFonts w:ascii="Arial" w:hAnsi="Arial" w:cs="Arial"/>
          <w:b/>
        </w:rPr>
        <w:t>Adam Edelbrock</w:t>
      </w:r>
      <w:r w:rsidR="00917F77" w:rsidRPr="00B873D4">
        <w:rPr>
          <w:rFonts w:ascii="Arial" w:hAnsi="Arial" w:cs="Arial"/>
          <w:b/>
        </w:rPr>
        <w:t xml:space="preserve"> made a motion to </w:t>
      </w:r>
      <w:r w:rsidRPr="00B873D4">
        <w:rPr>
          <w:rFonts w:ascii="Arial" w:hAnsi="Arial" w:cs="Arial"/>
          <w:b/>
        </w:rPr>
        <w:t>approve</w:t>
      </w:r>
      <w:r w:rsidR="00917F77" w:rsidRPr="00B873D4">
        <w:rPr>
          <w:rFonts w:ascii="Arial" w:hAnsi="Arial" w:cs="Arial"/>
          <w:b/>
        </w:rPr>
        <w:t xml:space="preserve"> Case 9</w:t>
      </w:r>
      <w:r w:rsidRPr="00B873D4">
        <w:rPr>
          <w:rFonts w:ascii="Arial" w:hAnsi="Arial" w:cs="Arial"/>
          <w:b/>
        </w:rPr>
        <w:t>4</w:t>
      </w:r>
      <w:r w:rsidR="00917F77" w:rsidRPr="00B873D4">
        <w:rPr>
          <w:rFonts w:ascii="Arial" w:hAnsi="Arial" w:cs="Arial"/>
          <w:b/>
        </w:rPr>
        <w:t>-21R</w:t>
      </w:r>
      <w:r w:rsidRPr="00B873D4">
        <w:rPr>
          <w:rFonts w:ascii="Arial" w:hAnsi="Arial" w:cs="Arial"/>
          <w:b/>
        </w:rPr>
        <w:t xml:space="preserve"> as submitted</w:t>
      </w:r>
      <w:r w:rsidR="00917F77" w:rsidRPr="00B873D4">
        <w:rPr>
          <w:rFonts w:ascii="Arial" w:hAnsi="Arial" w:cs="Arial"/>
          <w:b/>
        </w:rPr>
        <w:t xml:space="preserve">. Seconded by </w:t>
      </w:r>
      <w:r w:rsidR="00DC08D5" w:rsidRPr="00B873D4">
        <w:rPr>
          <w:rFonts w:ascii="Arial" w:hAnsi="Arial" w:cs="Arial"/>
          <w:b/>
        </w:rPr>
        <w:t>Don Anderson</w:t>
      </w:r>
      <w:r w:rsidR="00917F77" w:rsidRPr="00B873D4">
        <w:rPr>
          <w:rFonts w:ascii="Arial" w:hAnsi="Arial" w:cs="Arial"/>
          <w:b/>
        </w:rPr>
        <w:t>. All ayes. Motion approved.</w:t>
      </w:r>
    </w:p>
    <w:p w:rsidR="00032438" w:rsidRPr="00D35615" w:rsidRDefault="00032438" w:rsidP="00032438">
      <w:pPr>
        <w:spacing w:after="120" w:line="259" w:lineRule="auto"/>
        <w:ind w:left="720"/>
        <w:jc w:val="both"/>
        <w:rPr>
          <w:rFonts w:ascii="Arial" w:hAnsi="Arial" w:cs="Arial"/>
          <w:b/>
          <w:highlight w:val="yellow"/>
        </w:rPr>
      </w:pPr>
    </w:p>
    <w:p w:rsidR="00032438" w:rsidRPr="002F5F39" w:rsidRDefault="00032438" w:rsidP="00032438">
      <w:pPr>
        <w:pStyle w:val="ListParagraph"/>
        <w:numPr>
          <w:ilvl w:val="0"/>
          <w:numId w:val="1"/>
        </w:numPr>
        <w:pBdr>
          <w:top w:val="nil"/>
          <w:left w:val="nil"/>
          <w:bottom w:val="nil"/>
          <w:right w:val="nil"/>
          <w:between w:val="nil"/>
        </w:pBdr>
        <w:spacing w:after="120"/>
        <w:ind w:left="187" w:hanging="187"/>
        <w:contextualSpacing w:val="0"/>
        <w:jc w:val="both"/>
        <w:rPr>
          <w:rFonts w:ascii="Arial" w:eastAsia="Arial" w:hAnsi="Arial" w:cs="Arial"/>
          <w:b/>
        </w:rPr>
      </w:pPr>
      <w:r w:rsidRPr="002F5F39">
        <w:rPr>
          <w:rFonts w:ascii="Arial" w:eastAsia="Arial" w:hAnsi="Arial" w:cs="Arial"/>
          <w:b/>
        </w:rPr>
        <w:t>Commercial Review - Old Business</w:t>
      </w:r>
    </w:p>
    <w:p w:rsidR="00032438" w:rsidRPr="002F5F39" w:rsidRDefault="00032438" w:rsidP="00032438">
      <w:pPr>
        <w:pStyle w:val="ListParagraph"/>
        <w:pBdr>
          <w:top w:val="nil"/>
          <w:left w:val="nil"/>
          <w:bottom w:val="nil"/>
          <w:right w:val="nil"/>
          <w:between w:val="nil"/>
        </w:pBdr>
        <w:ind w:left="180"/>
        <w:jc w:val="both"/>
        <w:rPr>
          <w:rFonts w:ascii="Arial" w:eastAsia="Arial" w:hAnsi="Arial" w:cs="Arial"/>
        </w:rPr>
      </w:pPr>
      <w:r w:rsidRPr="002F5F39">
        <w:rPr>
          <w:rFonts w:ascii="Arial" w:eastAsia="Arial" w:hAnsi="Arial" w:cs="Arial"/>
        </w:rPr>
        <w:t>None</w:t>
      </w:r>
    </w:p>
    <w:p w:rsidR="00032438" w:rsidRPr="002F5F39" w:rsidRDefault="00032438" w:rsidP="00032438">
      <w:pPr>
        <w:pStyle w:val="ListParagraph"/>
        <w:pBdr>
          <w:top w:val="nil"/>
          <w:left w:val="nil"/>
          <w:bottom w:val="nil"/>
          <w:right w:val="nil"/>
          <w:between w:val="nil"/>
        </w:pBdr>
        <w:spacing w:after="120"/>
        <w:ind w:left="187"/>
        <w:contextualSpacing w:val="0"/>
        <w:jc w:val="both"/>
        <w:rPr>
          <w:rFonts w:ascii="Arial" w:eastAsia="Arial" w:hAnsi="Arial" w:cs="Arial"/>
        </w:rPr>
      </w:pPr>
    </w:p>
    <w:p w:rsidR="00032438" w:rsidRPr="002F5F39" w:rsidRDefault="00032438" w:rsidP="00032438">
      <w:pPr>
        <w:pStyle w:val="ListParagraph"/>
        <w:numPr>
          <w:ilvl w:val="0"/>
          <w:numId w:val="1"/>
        </w:numPr>
        <w:pBdr>
          <w:top w:val="nil"/>
          <w:left w:val="nil"/>
          <w:bottom w:val="nil"/>
          <w:right w:val="nil"/>
          <w:between w:val="nil"/>
        </w:pBdr>
        <w:spacing w:after="120"/>
        <w:ind w:left="187" w:hanging="187"/>
        <w:contextualSpacing w:val="0"/>
        <w:jc w:val="both"/>
        <w:rPr>
          <w:rFonts w:ascii="Arial" w:eastAsia="Arial" w:hAnsi="Arial" w:cs="Arial"/>
          <w:b/>
        </w:rPr>
      </w:pPr>
      <w:r w:rsidRPr="002F5F39">
        <w:rPr>
          <w:rFonts w:ascii="Arial" w:eastAsia="Arial" w:hAnsi="Arial" w:cs="Arial"/>
          <w:b/>
        </w:rPr>
        <w:t>Commercial Review - New Business</w:t>
      </w:r>
    </w:p>
    <w:p w:rsidR="005E446E" w:rsidRPr="006E4E9D" w:rsidRDefault="005E446E" w:rsidP="006E4E9D">
      <w:pPr>
        <w:pStyle w:val="ListParagraph"/>
        <w:numPr>
          <w:ilvl w:val="1"/>
          <w:numId w:val="1"/>
        </w:numPr>
        <w:spacing w:after="160" w:line="276" w:lineRule="auto"/>
        <w:ind w:left="630"/>
        <w:rPr>
          <w:rFonts w:ascii="Arial" w:eastAsiaTheme="minorHAnsi" w:hAnsi="Arial" w:cs="Arial"/>
          <w:u w:val="single"/>
        </w:rPr>
      </w:pPr>
      <w:r w:rsidRPr="006E4E9D">
        <w:rPr>
          <w:rFonts w:ascii="Arial" w:eastAsiaTheme="minorHAnsi" w:hAnsi="Arial" w:cs="Arial"/>
          <w:u w:val="single"/>
        </w:rPr>
        <w:t>Case 09-21C – 10725 Manchester Rd – B3</w:t>
      </w:r>
      <w:r w:rsidRPr="006E4E9D">
        <w:rPr>
          <w:rFonts w:ascii="Arial" w:eastAsiaTheme="minorHAnsi" w:hAnsi="Arial" w:cs="Arial"/>
          <w:u w:val="single"/>
        </w:rPr>
        <w:br/>
      </w:r>
      <w:r w:rsidRPr="006E4E9D">
        <w:rPr>
          <w:rFonts w:ascii="Arial" w:eastAsiaTheme="minorHAnsi" w:hAnsi="Arial" w:cs="Arial"/>
        </w:rPr>
        <w:t>Steve Hollander of SJ Hollander Architect, applicant</w:t>
      </w:r>
      <w:r w:rsidRPr="006E4E9D">
        <w:rPr>
          <w:rFonts w:ascii="Arial" w:eastAsiaTheme="minorHAnsi" w:hAnsi="Arial" w:cs="Arial"/>
        </w:rPr>
        <w:br/>
        <w:t>Façade Update</w:t>
      </w:r>
    </w:p>
    <w:p w:rsidR="002B6FFF" w:rsidRPr="002B6FFF" w:rsidRDefault="00E75A55" w:rsidP="002B6FFF">
      <w:pPr>
        <w:spacing w:after="160"/>
        <w:ind w:left="547"/>
        <w:jc w:val="both"/>
        <w:rPr>
          <w:rFonts w:ascii="Arial" w:hAnsi="Arial" w:cs="Arial"/>
          <w:color w:val="000000"/>
        </w:rPr>
      </w:pPr>
      <w:r w:rsidRPr="00E75A55">
        <w:rPr>
          <w:rFonts w:ascii="Arial" w:hAnsi="Arial" w:cs="Arial"/>
          <w:color w:val="000000"/>
        </w:rPr>
        <w:t>Mr.</w:t>
      </w:r>
      <w:r w:rsidR="00B078FF">
        <w:rPr>
          <w:rFonts w:ascii="Arial" w:hAnsi="Arial" w:cs="Arial"/>
          <w:color w:val="000000"/>
        </w:rPr>
        <w:t xml:space="preserve"> Chiodini introduced Case 09-21C</w:t>
      </w:r>
      <w:r w:rsidRPr="00E75A55">
        <w:rPr>
          <w:rFonts w:ascii="Arial" w:hAnsi="Arial" w:cs="Arial"/>
          <w:color w:val="000000"/>
        </w:rPr>
        <w:t xml:space="preserve">. </w:t>
      </w:r>
      <w:r w:rsidR="00B078FF">
        <w:rPr>
          <w:rFonts w:ascii="Arial" w:hAnsi="Arial" w:cs="Arial"/>
          <w:color w:val="000000"/>
        </w:rPr>
        <w:t xml:space="preserve">Steven Hollander of SJ </w:t>
      </w:r>
      <w:proofErr w:type="spellStart"/>
      <w:r w:rsidR="00B078FF">
        <w:rPr>
          <w:rFonts w:ascii="Arial" w:hAnsi="Arial" w:cs="Arial"/>
          <w:color w:val="000000"/>
        </w:rPr>
        <w:t>Hollender</w:t>
      </w:r>
      <w:proofErr w:type="spellEnd"/>
      <w:r w:rsidR="00B078FF">
        <w:rPr>
          <w:rFonts w:ascii="Arial" w:hAnsi="Arial" w:cs="Arial"/>
          <w:color w:val="000000"/>
        </w:rPr>
        <w:t xml:space="preserve"> Architect addressed</w:t>
      </w:r>
      <w:r w:rsidR="002B6FFF">
        <w:rPr>
          <w:rFonts w:ascii="Arial" w:hAnsi="Arial" w:cs="Arial"/>
          <w:color w:val="000000"/>
        </w:rPr>
        <w:t xml:space="preserve"> the board</w:t>
      </w:r>
      <w:r w:rsidRPr="00E75A55">
        <w:rPr>
          <w:rFonts w:ascii="Arial" w:hAnsi="Arial" w:cs="Arial"/>
          <w:color w:val="000000"/>
        </w:rPr>
        <w:t xml:space="preserve">. Mr. </w:t>
      </w:r>
      <w:r w:rsidR="00B078FF">
        <w:rPr>
          <w:rFonts w:ascii="Arial" w:hAnsi="Arial" w:cs="Arial"/>
          <w:color w:val="000000"/>
        </w:rPr>
        <w:t>Hollander</w:t>
      </w:r>
      <w:r w:rsidR="00165D14">
        <w:rPr>
          <w:rFonts w:ascii="Arial" w:hAnsi="Arial" w:cs="Arial"/>
          <w:color w:val="000000"/>
        </w:rPr>
        <w:t xml:space="preserve"> indicated the proposal is for a façade update to Lou </w:t>
      </w:r>
      <w:proofErr w:type="spellStart"/>
      <w:r w:rsidR="00165D14">
        <w:rPr>
          <w:rFonts w:ascii="Arial" w:hAnsi="Arial" w:cs="Arial"/>
          <w:color w:val="000000"/>
        </w:rPr>
        <w:t>Fusz</w:t>
      </w:r>
      <w:proofErr w:type="spellEnd"/>
      <w:r w:rsidR="00165D14">
        <w:rPr>
          <w:rFonts w:ascii="Arial" w:hAnsi="Arial" w:cs="Arial"/>
          <w:color w:val="000000"/>
        </w:rPr>
        <w:t xml:space="preserve"> Toyota, </w:t>
      </w:r>
      <w:r w:rsidR="00754AB6">
        <w:rPr>
          <w:rFonts w:ascii="Arial" w:hAnsi="Arial" w:cs="Arial"/>
          <w:color w:val="000000"/>
        </w:rPr>
        <w:t xml:space="preserve">with the south side being bumped out to increase the showroom size, with the </w:t>
      </w:r>
      <w:r w:rsidR="002B6FFF">
        <w:rPr>
          <w:rFonts w:ascii="Arial" w:hAnsi="Arial" w:cs="Arial"/>
          <w:color w:val="000000"/>
        </w:rPr>
        <w:t>addition</w:t>
      </w:r>
      <w:r w:rsidR="00754AB6">
        <w:rPr>
          <w:rFonts w:ascii="Arial" w:hAnsi="Arial" w:cs="Arial"/>
          <w:color w:val="000000"/>
        </w:rPr>
        <w:t xml:space="preserve"> of two overhead doors adjacent </w:t>
      </w:r>
      <w:r w:rsidR="002B6FFF">
        <w:rPr>
          <w:rFonts w:ascii="Arial" w:hAnsi="Arial" w:cs="Arial"/>
          <w:color w:val="000000"/>
        </w:rPr>
        <w:t xml:space="preserve">to the existing overhead doors. </w:t>
      </w:r>
    </w:p>
    <w:p w:rsidR="00374EBA" w:rsidRPr="00770DF9" w:rsidRDefault="002B6FFF" w:rsidP="00B0545C">
      <w:pPr>
        <w:ind w:left="540"/>
        <w:jc w:val="both"/>
        <w:rPr>
          <w:rFonts w:ascii="Arial" w:hAnsi="Arial" w:cs="Arial"/>
          <w:b/>
        </w:rPr>
      </w:pPr>
      <w:r>
        <w:rPr>
          <w:rFonts w:ascii="Arial" w:hAnsi="Arial" w:cs="Arial"/>
          <w:b/>
        </w:rPr>
        <w:t>Pat Jones</w:t>
      </w:r>
      <w:r w:rsidR="00374EBA" w:rsidRPr="00770DF9">
        <w:rPr>
          <w:rFonts w:ascii="Arial" w:hAnsi="Arial" w:cs="Arial"/>
          <w:b/>
        </w:rPr>
        <w:t xml:space="preserve"> made a motion to approve</w:t>
      </w:r>
      <w:r>
        <w:rPr>
          <w:rFonts w:ascii="Arial" w:hAnsi="Arial" w:cs="Arial"/>
          <w:b/>
        </w:rPr>
        <w:t xml:space="preserve"> Case 09</w:t>
      </w:r>
      <w:bookmarkStart w:id="0" w:name="_GoBack"/>
      <w:bookmarkEnd w:id="0"/>
      <w:r w:rsidR="00770DF9" w:rsidRPr="00770DF9">
        <w:rPr>
          <w:rFonts w:ascii="Arial" w:hAnsi="Arial" w:cs="Arial"/>
          <w:b/>
        </w:rPr>
        <w:t>-21C</w:t>
      </w:r>
      <w:r w:rsidR="00374EBA" w:rsidRPr="00770DF9">
        <w:rPr>
          <w:rFonts w:ascii="Arial" w:hAnsi="Arial" w:cs="Arial"/>
          <w:b/>
        </w:rPr>
        <w:t xml:space="preserve"> as submitted. Seconded by </w:t>
      </w:r>
      <w:r w:rsidR="00770DF9" w:rsidRPr="00770DF9">
        <w:rPr>
          <w:rFonts w:ascii="Arial" w:hAnsi="Arial" w:cs="Arial"/>
          <w:b/>
        </w:rPr>
        <w:t>Dick Gordon</w:t>
      </w:r>
      <w:r w:rsidR="00374EBA" w:rsidRPr="00770DF9">
        <w:rPr>
          <w:rFonts w:ascii="Arial" w:hAnsi="Arial" w:cs="Arial"/>
          <w:b/>
        </w:rPr>
        <w:t>. All ayes. Motion approved.</w:t>
      </w:r>
    </w:p>
    <w:p w:rsidR="00374EBA" w:rsidRPr="00EE6649" w:rsidRDefault="00374EBA" w:rsidP="00374EBA">
      <w:pPr>
        <w:pStyle w:val="ListParagraph"/>
        <w:spacing w:after="160" w:line="259" w:lineRule="auto"/>
        <w:ind w:left="540"/>
        <w:contextualSpacing w:val="0"/>
        <w:rPr>
          <w:rFonts w:ascii="Arial" w:hAnsi="Arial" w:cs="Arial"/>
        </w:rPr>
      </w:pPr>
    </w:p>
    <w:p w:rsidR="00BE6A6A" w:rsidRPr="00770DF9" w:rsidRDefault="00BE6A6A" w:rsidP="00032438">
      <w:pPr>
        <w:pStyle w:val="ListParagraph"/>
        <w:numPr>
          <w:ilvl w:val="0"/>
          <w:numId w:val="1"/>
        </w:numPr>
        <w:pBdr>
          <w:top w:val="nil"/>
          <w:left w:val="nil"/>
          <w:bottom w:val="nil"/>
          <w:right w:val="nil"/>
          <w:between w:val="nil"/>
        </w:pBdr>
        <w:spacing w:after="120"/>
        <w:ind w:left="187" w:hanging="187"/>
        <w:contextualSpacing w:val="0"/>
        <w:jc w:val="both"/>
        <w:rPr>
          <w:rFonts w:ascii="Arial" w:eastAsia="Arial" w:hAnsi="Arial" w:cs="Arial"/>
          <w:b/>
        </w:rPr>
      </w:pPr>
      <w:r w:rsidRPr="00770DF9">
        <w:rPr>
          <w:rFonts w:ascii="Arial" w:eastAsia="Arial" w:hAnsi="Arial" w:cs="Arial"/>
          <w:b/>
        </w:rPr>
        <w:t>Election of Officers</w:t>
      </w:r>
    </w:p>
    <w:p w:rsidR="00770DF9" w:rsidRPr="00770DF9" w:rsidRDefault="00770DF9" w:rsidP="00770DF9">
      <w:pPr>
        <w:pStyle w:val="ListParagraph"/>
        <w:pBdr>
          <w:top w:val="nil"/>
          <w:left w:val="nil"/>
          <w:bottom w:val="nil"/>
          <w:right w:val="nil"/>
          <w:between w:val="nil"/>
        </w:pBdr>
        <w:spacing w:after="120"/>
        <w:ind w:left="187"/>
        <w:contextualSpacing w:val="0"/>
        <w:jc w:val="both"/>
        <w:rPr>
          <w:rFonts w:ascii="Arial" w:eastAsia="Arial" w:hAnsi="Arial" w:cs="Arial"/>
        </w:rPr>
      </w:pPr>
      <w:r w:rsidRPr="00770DF9">
        <w:rPr>
          <w:rFonts w:ascii="Arial" w:eastAsia="Arial" w:hAnsi="Arial" w:cs="Arial"/>
        </w:rPr>
        <w:t>Due to the ARB Chairman</w:t>
      </w:r>
      <w:r w:rsidR="00B73CBE">
        <w:rPr>
          <w:rFonts w:ascii="Arial" w:eastAsia="Arial" w:hAnsi="Arial" w:cs="Arial"/>
        </w:rPr>
        <w:t xml:space="preserve"> Mark Campbell</w:t>
      </w:r>
      <w:r w:rsidRPr="00770DF9">
        <w:rPr>
          <w:rFonts w:ascii="Arial" w:eastAsia="Arial" w:hAnsi="Arial" w:cs="Arial"/>
        </w:rPr>
        <w:t xml:space="preserve"> being absent from the meeting</w:t>
      </w:r>
      <w:r>
        <w:rPr>
          <w:rFonts w:ascii="Arial" w:eastAsia="Arial" w:hAnsi="Arial" w:cs="Arial"/>
        </w:rPr>
        <w:t>,</w:t>
      </w:r>
      <w:r w:rsidRPr="00770DF9">
        <w:rPr>
          <w:rFonts w:ascii="Arial" w:eastAsia="Arial" w:hAnsi="Arial" w:cs="Arial"/>
        </w:rPr>
        <w:t xml:space="preserve"> the board postponed the election of officers until the following ARB meeting</w:t>
      </w:r>
      <w:r>
        <w:rPr>
          <w:rFonts w:ascii="Arial" w:eastAsia="Arial" w:hAnsi="Arial" w:cs="Arial"/>
        </w:rPr>
        <w:t>.</w:t>
      </w:r>
    </w:p>
    <w:p w:rsidR="00BE7663" w:rsidRPr="00770DF9" w:rsidRDefault="00BE7663" w:rsidP="00032438">
      <w:pPr>
        <w:pStyle w:val="ListParagraph"/>
        <w:pBdr>
          <w:top w:val="nil"/>
          <w:left w:val="nil"/>
          <w:bottom w:val="nil"/>
          <w:right w:val="nil"/>
          <w:between w:val="nil"/>
        </w:pBdr>
        <w:spacing w:after="120"/>
        <w:ind w:left="187"/>
        <w:contextualSpacing w:val="0"/>
        <w:jc w:val="both"/>
        <w:rPr>
          <w:rFonts w:ascii="Arial" w:eastAsia="Arial" w:hAnsi="Arial" w:cs="Arial"/>
        </w:rPr>
      </w:pPr>
    </w:p>
    <w:p w:rsidR="00032438" w:rsidRPr="00770DF9" w:rsidRDefault="00032438" w:rsidP="00B73CBE">
      <w:pPr>
        <w:spacing w:line="259" w:lineRule="auto"/>
        <w:ind w:left="180"/>
        <w:jc w:val="both"/>
        <w:rPr>
          <w:rFonts w:ascii="Arial" w:eastAsia="Arial" w:hAnsi="Arial" w:cs="Arial"/>
          <w:b/>
          <w:color w:val="000000"/>
        </w:rPr>
      </w:pPr>
      <w:r w:rsidRPr="00770DF9">
        <w:rPr>
          <w:rFonts w:ascii="Arial" w:eastAsia="Arial" w:hAnsi="Arial" w:cs="Arial"/>
        </w:rPr>
        <w:t xml:space="preserve">Mr. </w:t>
      </w:r>
      <w:r w:rsidR="00770DF9" w:rsidRPr="00770DF9">
        <w:rPr>
          <w:rFonts w:ascii="Arial" w:eastAsia="Arial" w:hAnsi="Arial" w:cs="Arial"/>
        </w:rPr>
        <w:t>Chiodini</w:t>
      </w:r>
      <w:r w:rsidRPr="00770DF9">
        <w:rPr>
          <w:rFonts w:ascii="Arial" w:eastAsia="Arial" w:hAnsi="Arial" w:cs="Arial"/>
        </w:rPr>
        <w:t xml:space="preserve"> </w:t>
      </w:r>
      <w:r w:rsidR="00770DF9" w:rsidRPr="00770DF9">
        <w:rPr>
          <w:rFonts w:ascii="Arial" w:eastAsia="Arial" w:hAnsi="Arial" w:cs="Arial"/>
        </w:rPr>
        <w:t>adjourned th</w:t>
      </w:r>
      <w:r w:rsidR="00EB654F">
        <w:rPr>
          <w:rFonts w:ascii="Arial" w:eastAsia="Arial" w:hAnsi="Arial" w:cs="Arial"/>
        </w:rPr>
        <w:t>e meeting at 9:05</w:t>
      </w:r>
      <w:r w:rsidRPr="00770DF9">
        <w:rPr>
          <w:rFonts w:ascii="Arial" w:eastAsia="Arial" w:hAnsi="Arial" w:cs="Arial"/>
        </w:rPr>
        <w:t xml:space="preserve"> p.m.</w:t>
      </w:r>
    </w:p>
    <w:p w:rsidR="00032438" w:rsidRPr="00D35615" w:rsidRDefault="00032438" w:rsidP="00032438">
      <w:pPr>
        <w:rPr>
          <w:sz w:val="22"/>
          <w:highlight w:val="yellow"/>
        </w:rPr>
      </w:pPr>
    </w:p>
    <w:p w:rsidR="00032438" w:rsidRPr="00D35615" w:rsidRDefault="00032438" w:rsidP="00032438">
      <w:pPr>
        <w:rPr>
          <w:sz w:val="22"/>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32438" w:rsidRPr="00D35615" w:rsidTr="00F64DD3">
        <w:tc>
          <w:tcPr>
            <w:tcW w:w="4675" w:type="dxa"/>
          </w:tcPr>
          <w:p w:rsidR="00032438" w:rsidRPr="00B0545C" w:rsidRDefault="00032438" w:rsidP="00F64DD3">
            <w:pPr>
              <w:tabs>
                <w:tab w:val="left" w:pos="3127"/>
              </w:tabs>
            </w:pPr>
            <w:r w:rsidRPr="00B0545C">
              <w:tab/>
            </w:r>
          </w:p>
        </w:tc>
        <w:tc>
          <w:tcPr>
            <w:tcW w:w="4675" w:type="dxa"/>
            <w:tcBorders>
              <w:bottom w:val="single" w:sz="8" w:space="0" w:color="auto"/>
            </w:tcBorders>
          </w:tcPr>
          <w:p w:rsidR="00032438" w:rsidRPr="00B0545C" w:rsidRDefault="00032438" w:rsidP="00F64DD3">
            <w:pPr>
              <w:rPr>
                <w:rFonts w:ascii="Arial" w:hAnsi="Arial" w:cs="Arial"/>
              </w:rPr>
            </w:pPr>
          </w:p>
        </w:tc>
      </w:tr>
      <w:tr w:rsidR="00032438" w:rsidRPr="00D35615" w:rsidTr="00F64DD3">
        <w:tc>
          <w:tcPr>
            <w:tcW w:w="4675" w:type="dxa"/>
          </w:tcPr>
          <w:p w:rsidR="00032438" w:rsidRPr="00D35615" w:rsidRDefault="00032438" w:rsidP="00F64DD3">
            <w:pPr>
              <w:rPr>
                <w:highlight w:val="yellow"/>
              </w:rPr>
            </w:pPr>
          </w:p>
        </w:tc>
        <w:tc>
          <w:tcPr>
            <w:tcW w:w="4675" w:type="dxa"/>
            <w:tcBorders>
              <w:top w:val="single" w:sz="8" w:space="0" w:color="auto"/>
            </w:tcBorders>
          </w:tcPr>
          <w:p w:rsidR="00032438" w:rsidRPr="00D35615" w:rsidRDefault="00032438" w:rsidP="00F64DD3">
            <w:pPr>
              <w:rPr>
                <w:rFonts w:ascii="Arial" w:hAnsi="Arial" w:cs="Arial"/>
                <w:highlight w:val="yellow"/>
              </w:rPr>
            </w:pPr>
            <w:r w:rsidRPr="00D35615">
              <w:rPr>
                <w:rFonts w:ascii="Arial" w:hAnsi="Arial" w:cs="Arial"/>
                <w:highlight w:val="yellow"/>
              </w:rPr>
              <w:t>Mark Campbell, Chairman</w:t>
            </w:r>
          </w:p>
          <w:p w:rsidR="00032438" w:rsidRPr="00D35615" w:rsidRDefault="00032438" w:rsidP="00F64DD3">
            <w:pPr>
              <w:rPr>
                <w:rFonts w:ascii="Arial" w:hAnsi="Arial" w:cs="Arial"/>
                <w:highlight w:val="yellow"/>
              </w:rPr>
            </w:pPr>
          </w:p>
        </w:tc>
      </w:tr>
      <w:tr w:rsidR="00032438" w:rsidRPr="00D35615" w:rsidTr="00F64DD3">
        <w:tc>
          <w:tcPr>
            <w:tcW w:w="4675" w:type="dxa"/>
          </w:tcPr>
          <w:p w:rsidR="00032438" w:rsidRPr="00D35615" w:rsidRDefault="00032438" w:rsidP="00F64DD3">
            <w:pPr>
              <w:rPr>
                <w:highlight w:val="yellow"/>
              </w:rPr>
            </w:pPr>
          </w:p>
        </w:tc>
        <w:tc>
          <w:tcPr>
            <w:tcW w:w="4675" w:type="dxa"/>
            <w:tcBorders>
              <w:bottom w:val="single" w:sz="8" w:space="0" w:color="auto"/>
            </w:tcBorders>
          </w:tcPr>
          <w:p w:rsidR="00032438" w:rsidRPr="00D35615" w:rsidRDefault="00032438" w:rsidP="00F64DD3">
            <w:pPr>
              <w:rPr>
                <w:rFonts w:ascii="Arial" w:hAnsi="Arial" w:cs="Arial"/>
                <w:highlight w:val="yellow"/>
              </w:rPr>
            </w:pPr>
          </w:p>
        </w:tc>
      </w:tr>
      <w:tr w:rsidR="00032438" w:rsidRPr="000C4774" w:rsidTr="00F64DD3">
        <w:tc>
          <w:tcPr>
            <w:tcW w:w="4675" w:type="dxa"/>
          </w:tcPr>
          <w:p w:rsidR="00032438" w:rsidRPr="00D35615" w:rsidRDefault="00032438" w:rsidP="00F64DD3">
            <w:pPr>
              <w:rPr>
                <w:highlight w:val="yellow"/>
              </w:rPr>
            </w:pPr>
          </w:p>
        </w:tc>
        <w:tc>
          <w:tcPr>
            <w:tcW w:w="4675" w:type="dxa"/>
            <w:tcBorders>
              <w:top w:val="single" w:sz="8" w:space="0" w:color="auto"/>
            </w:tcBorders>
          </w:tcPr>
          <w:p w:rsidR="00032438" w:rsidRPr="000C4774" w:rsidRDefault="00032438" w:rsidP="00F64DD3">
            <w:pPr>
              <w:rPr>
                <w:rFonts w:ascii="Arial" w:hAnsi="Arial" w:cs="Arial"/>
              </w:rPr>
            </w:pPr>
            <w:r w:rsidRPr="00D35615">
              <w:rPr>
                <w:rFonts w:ascii="Arial" w:hAnsi="Arial" w:cs="Arial"/>
                <w:highlight w:val="yellow"/>
              </w:rPr>
              <w:t>Michael Chiodini, Vice-chairman</w:t>
            </w:r>
          </w:p>
        </w:tc>
      </w:tr>
    </w:tbl>
    <w:p w:rsidR="00032438" w:rsidRPr="008F51A4" w:rsidRDefault="00032438" w:rsidP="00032438">
      <w:pPr>
        <w:rPr>
          <w:rFonts w:ascii="Arial" w:hAnsi="Arial" w:cs="Arial"/>
          <w:sz w:val="16"/>
        </w:rPr>
      </w:pPr>
    </w:p>
    <w:p w:rsidR="00032438" w:rsidRPr="008F51A4" w:rsidRDefault="00032438" w:rsidP="00032438">
      <w:pPr>
        <w:rPr>
          <w:rFonts w:ascii="Arial" w:hAnsi="Arial" w:cs="Arial"/>
          <w:sz w:val="16"/>
        </w:rPr>
      </w:pPr>
    </w:p>
    <w:p w:rsidR="00F64DD3" w:rsidRPr="00B73CBE" w:rsidRDefault="00032438" w:rsidP="00B73CBE">
      <w:pPr>
        <w:jc w:val="both"/>
        <w:rPr>
          <w:rFonts w:ascii="Arial" w:hAnsi="Arial" w:cs="Arial"/>
        </w:rPr>
      </w:pPr>
      <w:r w:rsidRPr="007A04DE">
        <w:rPr>
          <w:rFonts w:ascii="Arial" w:hAnsi="Arial" w:cs="Arial"/>
          <w:noProof/>
        </w:rPr>
        <mc:AlternateContent>
          <mc:Choice Requires="wps">
            <w:drawing>
              <wp:anchor distT="0" distB="0" distL="114300" distR="114300" simplePos="0" relativeHeight="251659264" behindDoc="0" locked="0" layoutInCell="1" allowOverlap="1" wp14:anchorId="1E38584A" wp14:editId="729FDBFB">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BC39331"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7A04DE">
        <w:rPr>
          <w:rFonts w:ascii="Arial" w:hAnsi="Arial" w:cs="Arial"/>
        </w:rPr>
        <w:t xml:space="preserve">Upon request, these minutes can be made available within three working days in an alternate format, such as </w:t>
      </w:r>
      <w:r>
        <w:rPr>
          <w:rFonts w:ascii="Arial" w:hAnsi="Arial" w:cs="Arial"/>
        </w:rPr>
        <w:t>a CD, by calling 314-822-5822.</w:t>
      </w:r>
      <w:r w:rsidRPr="007A04DE">
        <w:rPr>
          <w:rFonts w:ascii="Arial" w:hAnsi="Arial" w:cs="Arial"/>
        </w:rPr>
        <w:t xml:space="preserve"> Minutes can also be downloaded from the City’s website at </w:t>
      </w:r>
      <w:hyperlink r:id="rId7" w:history="1">
        <w:r w:rsidRPr="007A04DE">
          <w:rPr>
            <w:rStyle w:val="Hyperlink"/>
            <w:rFonts w:ascii="Arial" w:hAnsi="Arial" w:cs="Arial"/>
          </w:rPr>
          <w:t>www.kirkwoodmo.org</w:t>
        </w:r>
      </w:hyperlink>
      <w:r w:rsidRPr="007A04DE">
        <w:rPr>
          <w:rFonts w:ascii="Arial" w:hAnsi="Arial" w:cs="Arial"/>
        </w:rPr>
        <w:t xml:space="preserve">, then click on City Clerk, Boards &amp; Commissions, </w:t>
      </w:r>
      <w:r>
        <w:rPr>
          <w:rFonts w:ascii="Arial" w:hAnsi="Arial" w:cs="Arial"/>
        </w:rPr>
        <w:t>Architectural Review Board</w:t>
      </w:r>
      <w:r w:rsidRPr="007A04DE">
        <w:rPr>
          <w:rFonts w:ascii="Arial" w:hAnsi="Arial" w:cs="Arial"/>
        </w:rPr>
        <w:t>.</w:t>
      </w:r>
    </w:p>
    <w:sectPr w:rsidR="00F64DD3" w:rsidRPr="00B73CBE" w:rsidSect="00F64DD3">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D71" w:rsidRDefault="009F7D71" w:rsidP="00032438">
      <w:r>
        <w:separator/>
      </w:r>
    </w:p>
  </w:endnote>
  <w:endnote w:type="continuationSeparator" w:id="0">
    <w:p w:rsidR="009F7D71" w:rsidRDefault="009F7D71" w:rsidP="0003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62648331"/>
      <w:docPartObj>
        <w:docPartGallery w:val="Page Numbers (Bottom of Page)"/>
        <w:docPartUnique/>
      </w:docPartObj>
    </w:sdtPr>
    <w:sdtEndPr>
      <w:rPr>
        <w:noProof/>
      </w:rPr>
    </w:sdtEndPr>
    <w:sdtContent>
      <w:p w:rsidR="009F7D71" w:rsidRPr="005D1378" w:rsidRDefault="009F7D71">
        <w:pPr>
          <w:pStyle w:val="Footer"/>
          <w:jc w:val="center"/>
          <w:rPr>
            <w:rFonts w:ascii="Arial" w:hAnsi="Arial" w:cs="Arial"/>
          </w:rPr>
        </w:pPr>
        <w:r w:rsidRPr="005D1378">
          <w:rPr>
            <w:rFonts w:ascii="Arial" w:hAnsi="Arial" w:cs="Arial"/>
          </w:rPr>
          <w:fldChar w:fldCharType="begin"/>
        </w:r>
        <w:r w:rsidRPr="005D1378">
          <w:rPr>
            <w:rFonts w:ascii="Arial" w:hAnsi="Arial" w:cs="Arial"/>
          </w:rPr>
          <w:instrText xml:space="preserve"> PAGE   \* MERGEFORMAT </w:instrText>
        </w:r>
        <w:r w:rsidRPr="005D1378">
          <w:rPr>
            <w:rFonts w:ascii="Arial" w:hAnsi="Arial" w:cs="Arial"/>
          </w:rPr>
          <w:fldChar w:fldCharType="separate"/>
        </w:r>
        <w:r w:rsidR="002B6FFF">
          <w:rPr>
            <w:rFonts w:ascii="Arial" w:hAnsi="Arial" w:cs="Arial"/>
            <w:noProof/>
          </w:rPr>
          <w:t>4</w:t>
        </w:r>
        <w:r w:rsidRPr="005D1378">
          <w:rPr>
            <w:rFonts w:ascii="Arial" w:hAnsi="Arial" w:cs="Arial"/>
            <w:noProof/>
          </w:rPr>
          <w:fldChar w:fldCharType="end"/>
        </w:r>
      </w:p>
    </w:sdtContent>
  </w:sdt>
  <w:p w:rsidR="009F7D71" w:rsidRDefault="009F7D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D71" w:rsidRDefault="009F7D71" w:rsidP="00032438">
      <w:r>
        <w:separator/>
      </w:r>
    </w:p>
  </w:footnote>
  <w:footnote w:type="continuationSeparator" w:id="0">
    <w:p w:rsidR="009F7D71" w:rsidRDefault="009F7D71" w:rsidP="000324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D71" w:rsidRDefault="009F7D71" w:rsidP="00F64DD3">
    <w:pPr>
      <w:pBdr>
        <w:top w:val="nil"/>
        <w:left w:val="nil"/>
        <w:bottom w:val="nil"/>
        <w:right w:val="nil"/>
        <w:between w:val="nil"/>
      </w:pBdr>
      <w:tabs>
        <w:tab w:val="center" w:pos="4680"/>
        <w:tab w:val="right" w:pos="9360"/>
      </w:tabs>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150"/>
    </w:tblGrid>
    <w:tr w:rsidR="009F7D71" w:rsidRPr="000510C5" w:rsidTr="00F64DD3">
      <w:tc>
        <w:tcPr>
          <w:tcW w:w="7200" w:type="dxa"/>
        </w:tcPr>
        <w:p w:rsidR="009F7D71" w:rsidRPr="000510C5" w:rsidRDefault="009F7D71" w:rsidP="00F64DD3">
          <w:pPr>
            <w:pStyle w:val="Header"/>
            <w:rPr>
              <w:sz w:val="22"/>
            </w:rPr>
          </w:pPr>
          <w:r w:rsidRPr="0024752A">
            <w:rPr>
              <w:rFonts w:ascii="Arial" w:hAnsi="Arial" w:cs="Arial"/>
            </w:rPr>
            <w:t>Architectural Review Board</w:t>
          </w:r>
          <w:r>
            <w:rPr>
              <w:rFonts w:ascii="Arial" w:hAnsi="Arial" w:cs="Arial"/>
            </w:rPr>
            <w:t xml:space="preserve"> Minutes</w:t>
          </w:r>
        </w:p>
      </w:tc>
      <w:tc>
        <w:tcPr>
          <w:tcW w:w="2150" w:type="dxa"/>
        </w:tcPr>
        <w:p w:rsidR="009F7D71" w:rsidRPr="000510C5" w:rsidRDefault="009F7D71" w:rsidP="00F64DD3">
          <w:pPr>
            <w:pStyle w:val="Header"/>
            <w:jc w:val="right"/>
            <w:rPr>
              <w:rFonts w:ascii="Arial" w:hAnsi="Arial" w:cs="Arial"/>
              <w:sz w:val="22"/>
            </w:rPr>
          </w:pPr>
          <w:r>
            <w:rPr>
              <w:rFonts w:ascii="Arial" w:hAnsi="Arial" w:cs="Arial"/>
              <w:sz w:val="22"/>
            </w:rPr>
            <w:t>June 21, 2021</w:t>
          </w:r>
        </w:p>
      </w:tc>
    </w:tr>
  </w:tbl>
  <w:p w:rsidR="009F7D71" w:rsidRDefault="009F7D71" w:rsidP="00F64DD3">
    <w:pPr>
      <w:pStyle w:val="Header"/>
    </w:pPr>
  </w:p>
  <w:p w:rsidR="009F7D71" w:rsidRPr="00171C97" w:rsidRDefault="009F7D71" w:rsidP="00F64D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9F7D71" w:rsidTr="00F64DD3">
      <w:tc>
        <w:tcPr>
          <w:tcW w:w="9450" w:type="dxa"/>
          <w:tcBorders>
            <w:top w:val="nil"/>
            <w:left w:val="nil"/>
            <w:bottom w:val="nil"/>
            <w:right w:val="nil"/>
          </w:tcBorders>
        </w:tcPr>
        <w:p w:rsidR="009F7D71" w:rsidRPr="007503D8" w:rsidRDefault="009F7D71" w:rsidP="00F64DD3">
          <w:pPr>
            <w:pStyle w:val="Header"/>
            <w:jc w:val="center"/>
            <w:rPr>
              <w:rFonts w:ascii="Arial" w:hAnsi="Arial" w:cs="Arial"/>
              <w:sz w:val="28"/>
            </w:rPr>
          </w:pPr>
          <w:r>
            <w:rPr>
              <w:noProof/>
            </w:rPr>
            <w:drawing>
              <wp:anchor distT="0" distB="0" distL="114300" distR="114300" simplePos="0" relativeHeight="251659264" behindDoc="0" locked="0" layoutInCell="1" hidden="0" allowOverlap="1" wp14:anchorId="42AFB9D6" wp14:editId="6A791411">
                <wp:simplePos x="0" y="0"/>
                <wp:positionH relativeFrom="column">
                  <wp:posOffset>104775</wp:posOffset>
                </wp:positionH>
                <wp:positionV relativeFrom="paragraph">
                  <wp:posOffset>-109855</wp:posOffset>
                </wp:positionV>
                <wp:extent cx="923544" cy="923544"/>
                <wp:effectExtent l="0" t="0" r="0" b="0"/>
                <wp:wrapNone/>
                <wp:docPr id="3"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23544" cy="923544"/>
                        </a:xfrm>
                        <a:prstGeom prst="rect">
                          <a:avLst/>
                        </a:prstGeom>
                        <a:ln/>
                      </pic:spPr>
                    </pic:pic>
                  </a:graphicData>
                </a:graphic>
                <wp14:sizeRelH relativeFrom="margin">
                  <wp14:pctWidth>0</wp14:pctWidth>
                </wp14:sizeRelH>
                <wp14:sizeRelV relativeFrom="margin">
                  <wp14:pctHeight>0</wp14:pctHeight>
                </wp14:sizeRelV>
              </wp:anchor>
            </w:drawing>
          </w:r>
          <w:r w:rsidRPr="007503D8">
            <w:rPr>
              <w:rFonts w:ascii="Arial" w:eastAsiaTheme="majorEastAsia" w:hAnsi="Arial" w:cs="Arial"/>
              <w:caps/>
              <w:spacing w:val="40"/>
              <w:sz w:val="28"/>
              <w:szCs w:val="28"/>
            </w:rPr>
            <w:t>City of Kirkwood</w:t>
          </w:r>
          <w:r>
            <w:rPr>
              <w:noProof/>
            </w:rPr>
            <w:t xml:space="preserve"> </w:t>
          </w:r>
        </w:p>
      </w:tc>
    </w:tr>
    <w:tr w:rsidR="009F7D71" w:rsidTr="00F64DD3">
      <w:tc>
        <w:tcPr>
          <w:tcW w:w="9450" w:type="dxa"/>
          <w:tcBorders>
            <w:top w:val="nil"/>
            <w:left w:val="nil"/>
            <w:bottom w:val="nil"/>
            <w:right w:val="nil"/>
          </w:tcBorders>
        </w:tcPr>
        <w:p w:rsidR="009F7D71" w:rsidRPr="007503D8" w:rsidRDefault="009F7D71" w:rsidP="00F64DD3">
          <w:pPr>
            <w:pStyle w:val="Header"/>
            <w:jc w:val="center"/>
            <w:rPr>
              <w:rFonts w:ascii="Arial" w:eastAsiaTheme="majorEastAsia" w:hAnsi="Arial" w:cs="Arial"/>
              <w:b/>
              <w:caps/>
              <w:spacing w:val="40"/>
              <w:sz w:val="28"/>
              <w:szCs w:val="28"/>
            </w:rPr>
          </w:pPr>
          <w:r w:rsidRPr="007503D8">
            <w:rPr>
              <w:rFonts w:ascii="Arial" w:eastAsiaTheme="majorEastAsia" w:hAnsi="Arial" w:cs="Arial"/>
              <w:b/>
              <w:caps/>
              <w:spacing w:val="40"/>
              <w:sz w:val="28"/>
              <w:szCs w:val="28"/>
            </w:rPr>
            <w:t>Architectural Review Board</w:t>
          </w:r>
        </w:p>
      </w:tc>
    </w:tr>
    <w:tr w:rsidR="009F7D71" w:rsidTr="00F64DD3">
      <w:tc>
        <w:tcPr>
          <w:tcW w:w="9450" w:type="dxa"/>
          <w:tcBorders>
            <w:top w:val="nil"/>
            <w:left w:val="nil"/>
            <w:bottom w:val="nil"/>
            <w:right w:val="nil"/>
          </w:tcBorders>
        </w:tcPr>
        <w:p w:rsidR="009F7D71" w:rsidRPr="00291106" w:rsidRDefault="009F7D71" w:rsidP="00F64DD3">
          <w:pPr>
            <w:pStyle w:val="Header"/>
            <w:jc w:val="center"/>
            <w:rPr>
              <w:rFonts w:ascii="Arial" w:hAnsi="Arial" w:cs="Arial"/>
            </w:rPr>
          </w:pPr>
          <w:r w:rsidRPr="00291106">
            <w:rPr>
              <w:rFonts w:ascii="Arial" w:hAnsi="Arial" w:cs="Arial"/>
            </w:rPr>
            <w:t>Via Zoom Virtual Meeting</w:t>
          </w:r>
        </w:p>
      </w:tc>
    </w:tr>
    <w:tr w:rsidR="009F7D71" w:rsidTr="00F64DD3">
      <w:tc>
        <w:tcPr>
          <w:tcW w:w="9450" w:type="dxa"/>
          <w:tcBorders>
            <w:top w:val="nil"/>
            <w:left w:val="nil"/>
            <w:bottom w:val="nil"/>
            <w:right w:val="nil"/>
          </w:tcBorders>
        </w:tcPr>
        <w:p w:rsidR="009F7D71" w:rsidRPr="00291106" w:rsidRDefault="009F7D71" w:rsidP="00F64DD3">
          <w:pPr>
            <w:pStyle w:val="Header"/>
            <w:jc w:val="center"/>
            <w:rPr>
              <w:rFonts w:ascii="Arial" w:hAnsi="Arial" w:cs="Arial"/>
            </w:rPr>
          </w:pPr>
          <w:r>
            <w:rPr>
              <w:rFonts w:ascii="Arial" w:hAnsi="Arial" w:cs="Arial"/>
            </w:rPr>
            <w:t>June 21, 2021 – Draft Meeting Minutes</w:t>
          </w:r>
        </w:p>
      </w:tc>
    </w:tr>
  </w:tbl>
  <w:p w:rsidR="009F7D71" w:rsidRPr="007503D8" w:rsidRDefault="009F7D71" w:rsidP="00F64DD3">
    <w:pPr>
      <w:pStyle w:val="Header"/>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DE1"/>
    <w:multiLevelType w:val="multilevel"/>
    <w:tmpl w:val="4B0C67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6B32553"/>
    <w:multiLevelType w:val="hybridMultilevel"/>
    <w:tmpl w:val="17126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71F97"/>
    <w:multiLevelType w:val="hybridMultilevel"/>
    <w:tmpl w:val="3D405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931D59"/>
    <w:multiLevelType w:val="hybridMultilevel"/>
    <w:tmpl w:val="8B1C2EC4"/>
    <w:lvl w:ilvl="0" w:tplc="5F08527E">
      <w:start w:val="1"/>
      <w:numFmt w:val="lowerLetter"/>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957E0"/>
    <w:multiLevelType w:val="multilevel"/>
    <w:tmpl w:val="C46A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87263"/>
    <w:multiLevelType w:val="multilevel"/>
    <w:tmpl w:val="1C4E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32D6F"/>
    <w:multiLevelType w:val="hybridMultilevel"/>
    <w:tmpl w:val="4A32B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145477"/>
    <w:multiLevelType w:val="multilevel"/>
    <w:tmpl w:val="6572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117691"/>
    <w:multiLevelType w:val="multilevel"/>
    <w:tmpl w:val="B2B2063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0545EDE"/>
    <w:multiLevelType w:val="multilevel"/>
    <w:tmpl w:val="8804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DA6EB7"/>
    <w:multiLevelType w:val="hybridMultilevel"/>
    <w:tmpl w:val="5ECAD0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3786E33"/>
    <w:multiLevelType w:val="multilevel"/>
    <w:tmpl w:val="ED72F358"/>
    <w:lvl w:ilvl="0">
      <w:start w:val="1"/>
      <w:numFmt w:val="lowerLetter"/>
      <w:lvlText w:val="%1."/>
      <w:lvlJc w:val="left"/>
      <w:pPr>
        <w:ind w:left="540" w:firstLine="0"/>
      </w:pPr>
    </w:lvl>
    <w:lvl w:ilvl="1">
      <w:numFmt w:val="decimal"/>
      <w:lvlText w:val=""/>
      <w:lvlJc w:val="left"/>
      <w:pPr>
        <w:ind w:left="540" w:firstLine="0"/>
      </w:pPr>
    </w:lvl>
    <w:lvl w:ilvl="2">
      <w:numFmt w:val="decimal"/>
      <w:lvlText w:val=""/>
      <w:lvlJc w:val="left"/>
      <w:pPr>
        <w:ind w:left="540" w:firstLine="0"/>
      </w:pPr>
    </w:lvl>
    <w:lvl w:ilvl="3">
      <w:numFmt w:val="decimal"/>
      <w:lvlText w:val=""/>
      <w:lvlJc w:val="left"/>
      <w:pPr>
        <w:ind w:left="540" w:firstLine="0"/>
      </w:pPr>
    </w:lvl>
    <w:lvl w:ilvl="4">
      <w:numFmt w:val="decimal"/>
      <w:lvlText w:val=""/>
      <w:lvlJc w:val="left"/>
      <w:pPr>
        <w:ind w:left="540" w:firstLine="0"/>
      </w:pPr>
    </w:lvl>
    <w:lvl w:ilvl="5">
      <w:numFmt w:val="decimal"/>
      <w:lvlText w:val=""/>
      <w:lvlJc w:val="left"/>
      <w:pPr>
        <w:ind w:left="540" w:firstLine="0"/>
      </w:pPr>
    </w:lvl>
    <w:lvl w:ilvl="6">
      <w:numFmt w:val="decimal"/>
      <w:lvlText w:val=""/>
      <w:lvlJc w:val="left"/>
      <w:pPr>
        <w:ind w:left="540" w:firstLine="0"/>
      </w:pPr>
    </w:lvl>
    <w:lvl w:ilvl="7">
      <w:numFmt w:val="decimal"/>
      <w:lvlText w:val=""/>
      <w:lvlJc w:val="left"/>
      <w:pPr>
        <w:ind w:left="540" w:firstLine="0"/>
      </w:pPr>
    </w:lvl>
    <w:lvl w:ilvl="8">
      <w:numFmt w:val="decimal"/>
      <w:lvlText w:val=""/>
      <w:lvlJc w:val="left"/>
      <w:pPr>
        <w:ind w:left="540" w:firstLine="0"/>
      </w:pPr>
    </w:lvl>
  </w:abstractNum>
  <w:abstractNum w:abstractNumId="12" w15:restartNumberingAfterBreak="0">
    <w:nsid w:val="26845F11"/>
    <w:multiLevelType w:val="hybridMultilevel"/>
    <w:tmpl w:val="A294A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6615DA"/>
    <w:multiLevelType w:val="hybridMultilevel"/>
    <w:tmpl w:val="049042F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297C430C"/>
    <w:multiLevelType w:val="hybridMultilevel"/>
    <w:tmpl w:val="D87A467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E9716BA"/>
    <w:multiLevelType w:val="hybridMultilevel"/>
    <w:tmpl w:val="192AA83A"/>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6" w15:restartNumberingAfterBreak="0">
    <w:nsid w:val="306D73BF"/>
    <w:multiLevelType w:val="hybridMultilevel"/>
    <w:tmpl w:val="86E8E20A"/>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7" w15:restartNumberingAfterBreak="0">
    <w:nsid w:val="36702DD2"/>
    <w:multiLevelType w:val="multilevel"/>
    <w:tmpl w:val="398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C11A08"/>
    <w:multiLevelType w:val="multilevel"/>
    <w:tmpl w:val="B5E8159E"/>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DEE0650"/>
    <w:multiLevelType w:val="multilevel"/>
    <w:tmpl w:val="AC08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7221AA"/>
    <w:multiLevelType w:val="multilevel"/>
    <w:tmpl w:val="7F24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80D89"/>
    <w:multiLevelType w:val="multilevel"/>
    <w:tmpl w:val="D632D5A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C5C30BE"/>
    <w:multiLevelType w:val="hybridMultilevel"/>
    <w:tmpl w:val="2A3CC0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4EEC79D5"/>
    <w:multiLevelType w:val="hybridMultilevel"/>
    <w:tmpl w:val="7AE04D3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4" w15:restartNumberingAfterBreak="0">
    <w:nsid w:val="540A5659"/>
    <w:multiLevelType w:val="hybridMultilevel"/>
    <w:tmpl w:val="DB3AE99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5" w15:restartNumberingAfterBreak="0">
    <w:nsid w:val="54161AD3"/>
    <w:multiLevelType w:val="multilevel"/>
    <w:tmpl w:val="8FF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DE7E44"/>
    <w:multiLevelType w:val="hybridMultilevel"/>
    <w:tmpl w:val="7C7869C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5D3A5632"/>
    <w:multiLevelType w:val="multilevel"/>
    <w:tmpl w:val="E38A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572BEC"/>
    <w:multiLevelType w:val="hybridMultilevel"/>
    <w:tmpl w:val="8B1AD8F2"/>
    <w:lvl w:ilvl="0" w:tplc="04090001">
      <w:start w:val="1"/>
      <w:numFmt w:val="bullet"/>
      <w:lvlText w:val=""/>
      <w:lvlJc w:val="left"/>
      <w:pPr>
        <w:ind w:left="1337" w:hanging="360"/>
      </w:pPr>
      <w:rPr>
        <w:rFonts w:ascii="Symbol" w:hAnsi="Symbol"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29" w15:restartNumberingAfterBreak="0">
    <w:nsid w:val="63A15AA0"/>
    <w:multiLevelType w:val="hybridMultilevel"/>
    <w:tmpl w:val="F600FCFC"/>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0" w15:restartNumberingAfterBreak="0">
    <w:nsid w:val="63A337DB"/>
    <w:multiLevelType w:val="hybridMultilevel"/>
    <w:tmpl w:val="13061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DC10DA"/>
    <w:multiLevelType w:val="hybridMultilevel"/>
    <w:tmpl w:val="6EC4B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0858F7"/>
    <w:multiLevelType w:val="multilevel"/>
    <w:tmpl w:val="88A0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2F756C"/>
    <w:multiLevelType w:val="hybridMultilevel"/>
    <w:tmpl w:val="8B523864"/>
    <w:lvl w:ilvl="0" w:tplc="3836DEF8">
      <w:start w:val="1"/>
      <w:numFmt w:val="lowerLetter"/>
      <w:lvlText w:val="%1."/>
      <w:lvlJc w:val="left"/>
      <w:pPr>
        <w:ind w:left="270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D465463"/>
    <w:multiLevelType w:val="hybridMultilevel"/>
    <w:tmpl w:val="2ADC9C70"/>
    <w:lvl w:ilvl="0" w:tplc="04090013">
      <w:start w:val="1"/>
      <w:numFmt w:val="upperRoman"/>
      <w:lvlText w:val="%1."/>
      <w:lvlJc w:val="right"/>
      <w:pPr>
        <w:ind w:left="180" w:hanging="18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5" w15:restartNumberingAfterBreak="0">
    <w:nsid w:val="6DBF0A96"/>
    <w:multiLevelType w:val="hybridMultilevel"/>
    <w:tmpl w:val="82929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0276857"/>
    <w:multiLevelType w:val="hybridMultilevel"/>
    <w:tmpl w:val="5FE2BB86"/>
    <w:lvl w:ilvl="0" w:tplc="9E90A96A">
      <w:start w:val="7"/>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0274FB"/>
    <w:multiLevelType w:val="hybridMultilevel"/>
    <w:tmpl w:val="313AD0CC"/>
    <w:lvl w:ilvl="0" w:tplc="04090013">
      <w:start w:val="1"/>
      <w:numFmt w:val="upperRoman"/>
      <w:lvlText w:val="%1."/>
      <w:lvlJc w:val="right"/>
      <w:pPr>
        <w:ind w:left="720" w:hanging="360"/>
      </w:pPr>
    </w:lvl>
    <w:lvl w:ilvl="1" w:tplc="903236A6">
      <w:start w:val="1"/>
      <w:numFmt w:val="lowerLetter"/>
      <w:lvlText w:val="%2."/>
      <w:lvlJc w:val="left"/>
      <w:pPr>
        <w:ind w:left="90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195D27"/>
    <w:multiLevelType w:val="multilevel"/>
    <w:tmpl w:val="C2D619D0"/>
    <w:lvl w:ilvl="0">
      <w:start w:val="1"/>
      <w:numFmt w:val="lowerLetter"/>
      <w:lvlText w:val="%1."/>
      <w:lvlJc w:val="left"/>
      <w:pPr>
        <w:ind w:left="630" w:firstLine="0"/>
      </w:pPr>
    </w:lvl>
    <w:lvl w:ilvl="1">
      <w:numFmt w:val="decimal"/>
      <w:lvlText w:val=""/>
      <w:lvlJc w:val="left"/>
      <w:pPr>
        <w:ind w:left="630" w:firstLine="0"/>
      </w:pPr>
    </w:lvl>
    <w:lvl w:ilvl="2">
      <w:numFmt w:val="decimal"/>
      <w:lvlText w:val=""/>
      <w:lvlJc w:val="left"/>
      <w:pPr>
        <w:ind w:left="630" w:firstLine="0"/>
      </w:pPr>
    </w:lvl>
    <w:lvl w:ilvl="3">
      <w:numFmt w:val="decimal"/>
      <w:lvlText w:val=""/>
      <w:lvlJc w:val="left"/>
      <w:pPr>
        <w:ind w:left="630" w:firstLine="0"/>
      </w:pPr>
    </w:lvl>
    <w:lvl w:ilvl="4">
      <w:numFmt w:val="decimal"/>
      <w:lvlText w:val=""/>
      <w:lvlJc w:val="left"/>
      <w:pPr>
        <w:ind w:left="630" w:firstLine="0"/>
      </w:pPr>
    </w:lvl>
    <w:lvl w:ilvl="5">
      <w:numFmt w:val="decimal"/>
      <w:lvlText w:val=""/>
      <w:lvlJc w:val="left"/>
      <w:pPr>
        <w:ind w:left="630" w:firstLine="0"/>
      </w:pPr>
    </w:lvl>
    <w:lvl w:ilvl="6">
      <w:numFmt w:val="decimal"/>
      <w:lvlText w:val=""/>
      <w:lvlJc w:val="left"/>
      <w:pPr>
        <w:ind w:left="630" w:firstLine="0"/>
      </w:pPr>
    </w:lvl>
    <w:lvl w:ilvl="7">
      <w:numFmt w:val="decimal"/>
      <w:lvlText w:val=""/>
      <w:lvlJc w:val="left"/>
      <w:pPr>
        <w:ind w:left="630" w:firstLine="0"/>
      </w:pPr>
    </w:lvl>
    <w:lvl w:ilvl="8">
      <w:numFmt w:val="decimal"/>
      <w:lvlText w:val=""/>
      <w:lvlJc w:val="left"/>
      <w:pPr>
        <w:ind w:left="630" w:firstLine="0"/>
      </w:pPr>
    </w:lvl>
  </w:abstractNum>
  <w:abstractNum w:abstractNumId="39" w15:restartNumberingAfterBreak="0">
    <w:nsid w:val="79516ED8"/>
    <w:multiLevelType w:val="hybridMultilevel"/>
    <w:tmpl w:val="4F165E9A"/>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0" w15:restartNumberingAfterBreak="0">
    <w:nsid w:val="7D8D5AB6"/>
    <w:multiLevelType w:val="multilevel"/>
    <w:tmpl w:val="7F2A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
  </w:num>
  <w:num w:numId="3">
    <w:abstractNumId w:val="12"/>
  </w:num>
  <w:num w:numId="4">
    <w:abstractNumId w:val="2"/>
  </w:num>
  <w:num w:numId="5">
    <w:abstractNumId w:val="30"/>
  </w:num>
  <w:num w:numId="6">
    <w:abstractNumId w:val="35"/>
  </w:num>
  <w:num w:numId="7">
    <w:abstractNumId w:val="6"/>
  </w:num>
  <w:num w:numId="8">
    <w:abstractNumId w:val="16"/>
  </w:num>
  <w:num w:numId="9">
    <w:abstractNumId w:val="39"/>
  </w:num>
  <w:num w:numId="10">
    <w:abstractNumId w:val="24"/>
  </w:num>
  <w:num w:numId="11">
    <w:abstractNumId w:val="29"/>
  </w:num>
  <w:num w:numId="12">
    <w:abstractNumId w:val="37"/>
  </w:num>
  <w:num w:numId="13">
    <w:abstractNumId w:val="3"/>
  </w:num>
  <w:num w:numId="14">
    <w:abstractNumId w:val="33"/>
  </w:num>
  <w:num w:numId="15">
    <w:abstractNumId w:val="36"/>
  </w:num>
  <w:num w:numId="16">
    <w:abstractNumId w:val="27"/>
  </w:num>
  <w:num w:numId="17">
    <w:abstractNumId w:val="20"/>
  </w:num>
  <w:num w:numId="18">
    <w:abstractNumId w:val="5"/>
  </w:num>
  <w:num w:numId="19">
    <w:abstractNumId w:val="4"/>
  </w:num>
  <w:num w:numId="20">
    <w:abstractNumId w:val="7"/>
  </w:num>
  <w:num w:numId="21">
    <w:abstractNumId w:val="17"/>
  </w:num>
  <w:num w:numId="22">
    <w:abstractNumId w:val="9"/>
  </w:num>
  <w:num w:numId="23">
    <w:abstractNumId w:val="19"/>
  </w:num>
  <w:num w:numId="24">
    <w:abstractNumId w:val="40"/>
  </w:num>
  <w:num w:numId="25">
    <w:abstractNumId w:val="25"/>
  </w:num>
  <w:num w:numId="26">
    <w:abstractNumId w:val="32"/>
  </w:num>
  <w:num w:numId="27">
    <w:abstractNumId w:val="8"/>
  </w:num>
  <w:num w:numId="28">
    <w:abstractNumId w:val="21"/>
  </w:num>
  <w:num w:numId="29">
    <w:abstractNumId w:val="0"/>
  </w:num>
  <w:num w:numId="30">
    <w:abstractNumId w:val="18"/>
  </w:num>
  <w:num w:numId="31">
    <w:abstractNumId w:val="26"/>
  </w:num>
  <w:num w:numId="32">
    <w:abstractNumId w:val="31"/>
  </w:num>
  <w:num w:numId="33">
    <w:abstractNumId w:val="15"/>
  </w:num>
  <w:num w:numId="34">
    <w:abstractNumId w:val="38"/>
  </w:num>
  <w:num w:numId="35">
    <w:abstractNumId w:val="11"/>
  </w:num>
  <w:num w:numId="36">
    <w:abstractNumId w:val="13"/>
  </w:num>
  <w:num w:numId="37">
    <w:abstractNumId w:val="10"/>
  </w:num>
  <w:num w:numId="38">
    <w:abstractNumId w:val="14"/>
  </w:num>
  <w:num w:numId="39">
    <w:abstractNumId w:val="22"/>
  </w:num>
  <w:num w:numId="40">
    <w:abstractNumId w:val="28"/>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38"/>
    <w:rsid w:val="00000733"/>
    <w:rsid w:val="00012E8A"/>
    <w:rsid w:val="0002426C"/>
    <w:rsid w:val="00024AF6"/>
    <w:rsid w:val="00032438"/>
    <w:rsid w:val="0003266E"/>
    <w:rsid w:val="00050685"/>
    <w:rsid w:val="00070083"/>
    <w:rsid w:val="00076537"/>
    <w:rsid w:val="00095166"/>
    <w:rsid w:val="000B0003"/>
    <w:rsid w:val="000C2949"/>
    <w:rsid w:val="000C4848"/>
    <w:rsid w:val="000E4A23"/>
    <w:rsid w:val="000F61CC"/>
    <w:rsid w:val="00101BFC"/>
    <w:rsid w:val="0011326C"/>
    <w:rsid w:val="00113BB2"/>
    <w:rsid w:val="00116E48"/>
    <w:rsid w:val="00120AC2"/>
    <w:rsid w:val="001231B1"/>
    <w:rsid w:val="00140660"/>
    <w:rsid w:val="00154EDB"/>
    <w:rsid w:val="00163895"/>
    <w:rsid w:val="00165D14"/>
    <w:rsid w:val="00180481"/>
    <w:rsid w:val="00182255"/>
    <w:rsid w:val="00195413"/>
    <w:rsid w:val="0019551A"/>
    <w:rsid w:val="001A3365"/>
    <w:rsid w:val="001D7E3F"/>
    <w:rsid w:val="001E4A9E"/>
    <w:rsid w:val="001F6056"/>
    <w:rsid w:val="001F69D6"/>
    <w:rsid w:val="0020489C"/>
    <w:rsid w:val="00212FAF"/>
    <w:rsid w:val="0022028D"/>
    <w:rsid w:val="00221784"/>
    <w:rsid w:val="002464A6"/>
    <w:rsid w:val="00253E1E"/>
    <w:rsid w:val="00264A2B"/>
    <w:rsid w:val="00284651"/>
    <w:rsid w:val="0028727C"/>
    <w:rsid w:val="0028736A"/>
    <w:rsid w:val="00295905"/>
    <w:rsid w:val="002A2501"/>
    <w:rsid w:val="002A2B6A"/>
    <w:rsid w:val="002A48A8"/>
    <w:rsid w:val="002B6FFF"/>
    <w:rsid w:val="002E4766"/>
    <w:rsid w:val="002E62DE"/>
    <w:rsid w:val="002F35B2"/>
    <w:rsid w:val="002F5F39"/>
    <w:rsid w:val="00307F53"/>
    <w:rsid w:val="00314DE6"/>
    <w:rsid w:val="00315203"/>
    <w:rsid w:val="00317DF0"/>
    <w:rsid w:val="003228CC"/>
    <w:rsid w:val="00343CDD"/>
    <w:rsid w:val="003601C0"/>
    <w:rsid w:val="003612B5"/>
    <w:rsid w:val="00362056"/>
    <w:rsid w:val="00363FE0"/>
    <w:rsid w:val="003744ED"/>
    <w:rsid w:val="00374EBA"/>
    <w:rsid w:val="0038180C"/>
    <w:rsid w:val="003D7FAF"/>
    <w:rsid w:val="003F5E3D"/>
    <w:rsid w:val="004023D0"/>
    <w:rsid w:val="00420C13"/>
    <w:rsid w:val="004578E6"/>
    <w:rsid w:val="00462AFD"/>
    <w:rsid w:val="00467246"/>
    <w:rsid w:val="00495DD6"/>
    <w:rsid w:val="00497529"/>
    <w:rsid w:val="00497652"/>
    <w:rsid w:val="004B0A44"/>
    <w:rsid w:val="004B736E"/>
    <w:rsid w:val="004C5002"/>
    <w:rsid w:val="004D35F7"/>
    <w:rsid w:val="004D5D01"/>
    <w:rsid w:val="004D6915"/>
    <w:rsid w:val="004D6F09"/>
    <w:rsid w:val="004E6F71"/>
    <w:rsid w:val="005026CE"/>
    <w:rsid w:val="00506FCC"/>
    <w:rsid w:val="005163C7"/>
    <w:rsid w:val="005262DC"/>
    <w:rsid w:val="00531111"/>
    <w:rsid w:val="00531C4F"/>
    <w:rsid w:val="00544CB0"/>
    <w:rsid w:val="005462CB"/>
    <w:rsid w:val="00555940"/>
    <w:rsid w:val="00561F0F"/>
    <w:rsid w:val="00577E87"/>
    <w:rsid w:val="0058183C"/>
    <w:rsid w:val="005A2A1C"/>
    <w:rsid w:val="005B59E6"/>
    <w:rsid w:val="005B5D96"/>
    <w:rsid w:val="005B7477"/>
    <w:rsid w:val="005C1B2E"/>
    <w:rsid w:val="005E1C82"/>
    <w:rsid w:val="005E446E"/>
    <w:rsid w:val="005E655B"/>
    <w:rsid w:val="0060164F"/>
    <w:rsid w:val="00605B71"/>
    <w:rsid w:val="00615712"/>
    <w:rsid w:val="00633ED3"/>
    <w:rsid w:val="006352D7"/>
    <w:rsid w:val="006509B1"/>
    <w:rsid w:val="0065497F"/>
    <w:rsid w:val="00655F9F"/>
    <w:rsid w:val="0066392F"/>
    <w:rsid w:val="006763E1"/>
    <w:rsid w:val="00677BAA"/>
    <w:rsid w:val="00681596"/>
    <w:rsid w:val="00684F4A"/>
    <w:rsid w:val="006A0B2D"/>
    <w:rsid w:val="006B3EFB"/>
    <w:rsid w:val="006C7391"/>
    <w:rsid w:val="006C779B"/>
    <w:rsid w:val="006E29A6"/>
    <w:rsid w:val="006E4E9D"/>
    <w:rsid w:val="006F2CB8"/>
    <w:rsid w:val="0070657C"/>
    <w:rsid w:val="0071285F"/>
    <w:rsid w:val="00715EB6"/>
    <w:rsid w:val="0073360E"/>
    <w:rsid w:val="007361FB"/>
    <w:rsid w:val="00737142"/>
    <w:rsid w:val="00754AB6"/>
    <w:rsid w:val="00767EF6"/>
    <w:rsid w:val="00770DF9"/>
    <w:rsid w:val="007913C5"/>
    <w:rsid w:val="007924AB"/>
    <w:rsid w:val="007A59A8"/>
    <w:rsid w:val="007C6A26"/>
    <w:rsid w:val="007D15C5"/>
    <w:rsid w:val="007D2244"/>
    <w:rsid w:val="007E49AF"/>
    <w:rsid w:val="007F6AB8"/>
    <w:rsid w:val="00813F50"/>
    <w:rsid w:val="008214E5"/>
    <w:rsid w:val="00846895"/>
    <w:rsid w:val="00853EFC"/>
    <w:rsid w:val="008577F2"/>
    <w:rsid w:val="0087575F"/>
    <w:rsid w:val="00880E05"/>
    <w:rsid w:val="008A61E3"/>
    <w:rsid w:val="008B054F"/>
    <w:rsid w:val="008D3AC2"/>
    <w:rsid w:val="008E011A"/>
    <w:rsid w:val="008E3A92"/>
    <w:rsid w:val="008E7043"/>
    <w:rsid w:val="008E75FF"/>
    <w:rsid w:val="00917F77"/>
    <w:rsid w:val="00933D72"/>
    <w:rsid w:val="00937359"/>
    <w:rsid w:val="0094137B"/>
    <w:rsid w:val="00953B66"/>
    <w:rsid w:val="00956ADC"/>
    <w:rsid w:val="00974E3C"/>
    <w:rsid w:val="009761A3"/>
    <w:rsid w:val="0099035E"/>
    <w:rsid w:val="009943C7"/>
    <w:rsid w:val="009964D0"/>
    <w:rsid w:val="00996C7A"/>
    <w:rsid w:val="009A3176"/>
    <w:rsid w:val="009A40C0"/>
    <w:rsid w:val="009B4859"/>
    <w:rsid w:val="009C0F08"/>
    <w:rsid w:val="009D45BE"/>
    <w:rsid w:val="009E5CD1"/>
    <w:rsid w:val="009F3225"/>
    <w:rsid w:val="009F7D71"/>
    <w:rsid w:val="00A024BD"/>
    <w:rsid w:val="00A028FE"/>
    <w:rsid w:val="00A12A18"/>
    <w:rsid w:val="00A213AA"/>
    <w:rsid w:val="00A52D87"/>
    <w:rsid w:val="00A538A5"/>
    <w:rsid w:val="00A63E60"/>
    <w:rsid w:val="00A64F39"/>
    <w:rsid w:val="00A70FB6"/>
    <w:rsid w:val="00A73D99"/>
    <w:rsid w:val="00A941EE"/>
    <w:rsid w:val="00A974E3"/>
    <w:rsid w:val="00AA102F"/>
    <w:rsid w:val="00AC2C24"/>
    <w:rsid w:val="00AC37C4"/>
    <w:rsid w:val="00AD3056"/>
    <w:rsid w:val="00AD7113"/>
    <w:rsid w:val="00AE6F5B"/>
    <w:rsid w:val="00AF4DFD"/>
    <w:rsid w:val="00B0545C"/>
    <w:rsid w:val="00B078FF"/>
    <w:rsid w:val="00B10E34"/>
    <w:rsid w:val="00B135E0"/>
    <w:rsid w:val="00B177B0"/>
    <w:rsid w:val="00B23E5F"/>
    <w:rsid w:val="00B3211F"/>
    <w:rsid w:val="00B32EBA"/>
    <w:rsid w:val="00B50B1C"/>
    <w:rsid w:val="00B549E0"/>
    <w:rsid w:val="00B56D30"/>
    <w:rsid w:val="00B66340"/>
    <w:rsid w:val="00B73CBE"/>
    <w:rsid w:val="00B873D4"/>
    <w:rsid w:val="00BB7B4A"/>
    <w:rsid w:val="00BD2DFF"/>
    <w:rsid w:val="00BD5BD0"/>
    <w:rsid w:val="00BD752F"/>
    <w:rsid w:val="00BE5248"/>
    <w:rsid w:val="00BE6A6A"/>
    <w:rsid w:val="00BE7663"/>
    <w:rsid w:val="00BF58BE"/>
    <w:rsid w:val="00C14366"/>
    <w:rsid w:val="00C31D55"/>
    <w:rsid w:val="00C55916"/>
    <w:rsid w:val="00C61DFC"/>
    <w:rsid w:val="00C63BBC"/>
    <w:rsid w:val="00C64E52"/>
    <w:rsid w:val="00C86EB7"/>
    <w:rsid w:val="00C879D0"/>
    <w:rsid w:val="00C95781"/>
    <w:rsid w:val="00CA35E2"/>
    <w:rsid w:val="00CA7EE8"/>
    <w:rsid w:val="00CB0CDF"/>
    <w:rsid w:val="00CC30A2"/>
    <w:rsid w:val="00CE6035"/>
    <w:rsid w:val="00CF2139"/>
    <w:rsid w:val="00D0594C"/>
    <w:rsid w:val="00D077FA"/>
    <w:rsid w:val="00D276BA"/>
    <w:rsid w:val="00D35615"/>
    <w:rsid w:val="00D417F0"/>
    <w:rsid w:val="00D72E47"/>
    <w:rsid w:val="00D74D35"/>
    <w:rsid w:val="00DA6F5B"/>
    <w:rsid w:val="00DC08D5"/>
    <w:rsid w:val="00DC1690"/>
    <w:rsid w:val="00DD010A"/>
    <w:rsid w:val="00DD2DD3"/>
    <w:rsid w:val="00DD36EA"/>
    <w:rsid w:val="00DE2A5E"/>
    <w:rsid w:val="00DE5872"/>
    <w:rsid w:val="00E01693"/>
    <w:rsid w:val="00E072BF"/>
    <w:rsid w:val="00E07AE4"/>
    <w:rsid w:val="00E1582B"/>
    <w:rsid w:val="00E27524"/>
    <w:rsid w:val="00E42DE3"/>
    <w:rsid w:val="00E4422C"/>
    <w:rsid w:val="00E47843"/>
    <w:rsid w:val="00E75A55"/>
    <w:rsid w:val="00E87428"/>
    <w:rsid w:val="00E96F3F"/>
    <w:rsid w:val="00E97594"/>
    <w:rsid w:val="00EB4C4E"/>
    <w:rsid w:val="00EB654F"/>
    <w:rsid w:val="00EC04E4"/>
    <w:rsid w:val="00ED76F4"/>
    <w:rsid w:val="00EF21D1"/>
    <w:rsid w:val="00EF2220"/>
    <w:rsid w:val="00F07874"/>
    <w:rsid w:val="00F138C3"/>
    <w:rsid w:val="00F17493"/>
    <w:rsid w:val="00F35426"/>
    <w:rsid w:val="00F43A32"/>
    <w:rsid w:val="00F64DD3"/>
    <w:rsid w:val="00F7505B"/>
    <w:rsid w:val="00F77D82"/>
    <w:rsid w:val="00FA2335"/>
    <w:rsid w:val="00FA2E1B"/>
    <w:rsid w:val="00FB0576"/>
    <w:rsid w:val="00FB0922"/>
    <w:rsid w:val="00FB650C"/>
    <w:rsid w:val="00FC6E90"/>
    <w:rsid w:val="00FD5D9E"/>
    <w:rsid w:val="00FE4EE1"/>
    <w:rsid w:val="00FE5AAE"/>
    <w:rsid w:val="00FE61F3"/>
    <w:rsid w:val="00FF0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9E2A"/>
  <w15:chartTrackingRefBased/>
  <w15:docId w15:val="{3428CCF7-273B-42C1-BEAD-AF304525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438"/>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438"/>
    <w:pPr>
      <w:tabs>
        <w:tab w:val="center" w:pos="4680"/>
        <w:tab w:val="right" w:pos="9360"/>
      </w:tabs>
    </w:pPr>
  </w:style>
  <w:style w:type="character" w:customStyle="1" w:styleId="HeaderChar">
    <w:name w:val="Header Char"/>
    <w:basedOn w:val="DefaultParagraphFont"/>
    <w:link w:val="Header"/>
    <w:uiPriority w:val="99"/>
    <w:rsid w:val="00032438"/>
    <w:rPr>
      <w:rFonts w:ascii="Cambria" w:eastAsia="Cambria" w:hAnsi="Cambria" w:cs="Cambria"/>
      <w:sz w:val="24"/>
      <w:szCs w:val="24"/>
    </w:rPr>
  </w:style>
  <w:style w:type="paragraph" w:styleId="Footer">
    <w:name w:val="footer"/>
    <w:basedOn w:val="Normal"/>
    <w:link w:val="FooterChar"/>
    <w:uiPriority w:val="99"/>
    <w:unhideWhenUsed/>
    <w:rsid w:val="00032438"/>
    <w:pPr>
      <w:tabs>
        <w:tab w:val="center" w:pos="4680"/>
        <w:tab w:val="right" w:pos="9360"/>
      </w:tabs>
    </w:pPr>
  </w:style>
  <w:style w:type="character" w:customStyle="1" w:styleId="FooterChar">
    <w:name w:val="Footer Char"/>
    <w:basedOn w:val="DefaultParagraphFont"/>
    <w:link w:val="Footer"/>
    <w:uiPriority w:val="99"/>
    <w:rsid w:val="00032438"/>
    <w:rPr>
      <w:rFonts w:ascii="Cambria" w:eastAsia="Cambria" w:hAnsi="Cambria" w:cs="Cambria"/>
      <w:sz w:val="24"/>
      <w:szCs w:val="24"/>
    </w:rPr>
  </w:style>
  <w:style w:type="table" w:styleId="TableGrid">
    <w:name w:val="Table Grid"/>
    <w:basedOn w:val="TableNormal"/>
    <w:uiPriority w:val="39"/>
    <w:rsid w:val="00032438"/>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438"/>
    <w:pPr>
      <w:ind w:left="720"/>
      <w:contextualSpacing/>
    </w:pPr>
  </w:style>
  <w:style w:type="character" w:styleId="Hyperlink">
    <w:name w:val="Hyperlink"/>
    <w:uiPriority w:val="99"/>
    <w:rsid w:val="00032438"/>
    <w:rPr>
      <w:color w:val="0000FF"/>
      <w:u w:val="single"/>
    </w:rPr>
  </w:style>
  <w:style w:type="paragraph" w:styleId="NormalWeb">
    <w:name w:val="Normal (Web)"/>
    <w:basedOn w:val="Normal"/>
    <w:uiPriority w:val="99"/>
    <w:unhideWhenUsed/>
    <w:rsid w:val="00E42DE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782">
      <w:bodyDiv w:val="1"/>
      <w:marLeft w:val="0"/>
      <w:marRight w:val="0"/>
      <w:marTop w:val="0"/>
      <w:marBottom w:val="0"/>
      <w:divBdr>
        <w:top w:val="none" w:sz="0" w:space="0" w:color="auto"/>
        <w:left w:val="none" w:sz="0" w:space="0" w:color="auto"/>
        <w:bottom w:val="none" w:sz="0" w:space="0" w:color="auto"/>
        <w:right w:val="none" w:sz="0" w:space="0" w:color="auto"/>
      </w:divBdr>
    </w:div>
    <w:div w:id="92822096">
      <w:bodyDiv w:val="1"/>
      <w:marLeft w:val="0"/>
      <w:marRight w:val="0"/>
      <w:marTop w:val="0"/>
      <w:marBottom w:val="0"/>
      <w:divBdr>
        <w:top w:val="none" w:sz="0" w:space="0" w:color="auto"/>
        <w:left w:val="none" w:sz="0" w:space="0" w:color="auto"/>
        <w:bottom w:val="none" w:sz="0" w:space="0" w:color="auto"/>
        <w:right w:val="none" w:sz="0" w:space="0" w:color="auto"/>
      </w:divBdr>
    </w:div>
    <w:div w:id="152062444">
      <w:bodyDiv w:val="1"/>
      <w:marLeft w:val="0"/>
      <w:marRight w:val="0"/>
      <w:marTop w:val="0"/>
      <w:marBottom w:val="0"/>
      <w:divBdr>
        <w:top w:val="none" w:sz="0" w:space="0" w:color="auto"/>
        <w:left w:val="none" w:sz="0" w:space="0" w:color="auto"/>
        <w:bottom w:val="none" w:sz="0" w:space="0" w:color="auto"/>
        <w:right w:val="none" w:sz="0" w:space="0" w:color="auto"/>
      </w:divBdr>
    </w:div>
    <w:div w:id="165174932">
      <w:bodyDiv w:val="1"/>
      <w:marLeft w:val="0"/>
      <w:marRight w:val="0"/>
      <w:marTop w:val="0"/>
      <w:marBottom w:val="0"/>
      <w:divBdr>
        <w:top w:val="none" w:sz="0" w:space="0" w:color="auto"/>
        <w:left w:val="none" w:sz="0" w:space="0" w:color="auto"/>
        <w:bottom w:val="none" w:sz="0" w:space="0" w:color="auto"/>
        <w:right w:val="none" w:sz="0" w:space="0" w:color="auto"/>
      </w:divBdr>
    </w:div>
    <w:div w:id="313530468">
      <w:bodyDiv w:val="1"/>
      <w:marLeft w:val="0"/>
      <w:marRight w:val="0"/>
      <w:marTop w:val="0"/>
      <w:marBottom w:val="0"/>
      <w:divBdr>
        <w:top w:val="none" w:sz="0" w:space="0" w:color="auto"/>
        <w:left w:val="none" w:sz="0" w:space="0" w:color="auto"/>
        <w:bottom w:val="none" w:sz="0" w:space="0" w:color="auto"/>
        <w:right w:val="none" w:sz="0" w:space="0" w:color="auto"/>
      </w:divBdr>
    </w:div>
    <w:div w:id="314992904">
      <w:bodyDiv w:val="1"/>
      <w:marLeft w:val="0"/>
      <w:marRight w:val="0"/>
      <w:marTop w:val="0"/>
      <w:marBottom w:val="0"/>
      <w:divBdr>
        <w:top w:val="none" w:sz="0" w:space="0" w:color="auto"/>
        <w:left w:val="none" w:sz="0" w:space="0" w:color="auto"/>
        <w:bottom w:val="none" w:sz="0" w:space="0" w:color="auto"/>
        <w:right w:val="none" w:sz="0" w:space="0" w:color="auto"/>
      </w:divBdr>
    </w:div>
    <w:div w:id="470755128">
      <w:bodyDiv w:val="1"/>
      <w:marLeft w:val="0"/>
      <w:marRight w:val="0"/>
      <w:marTop w:val="0"/>
      <w:marBottom w:val="0"/>
      <w:divBdr>
        <w:top w:val="none" w:sz="0" w:space="0" w:color="auto"/>
        <w:left w:val="none" w:sz="0" w:space="0" w:color="auto"/>
        <w:bottom w:val="none" w:sz="0" w:space="0" w:color="auto"/>
        <w:right w:val="none" w:sz="0" w:space="0" w:color="auto"/>
      </w:divBdr>
    </w:div>
    <w:div w:id="583758721">
      <w:bodyDiv w:val="1"/>
      <w:marLeft w:val="0"/>
      <w:marRight w:val="0"/>
      <w:marTop w:val="0"/>
      <w:marBottom w:val="0"/>
      <w:divBdr>
        <w:top w:val="none" w:sz="0" w:space="0" w:color="auto"/>
        <w:left w:val="none" w:sz="0" w:space="0" w:color="auto"/>
        <w:bottom w:val="none" w:sz="0" w:space="0" w:color="auto"/>
        <w:right w:val="none" w:sz="0" w:space="0" w:color="auto"/>
      </w:divBdr>
    </w:div>
    <w:div w:id="588931764">
      <w:bodyDiv w:val="1"/>
      <w:marLeft w:val="0"/>
      <w:marRight w:val="0"/>
      <w:marTop w:val="0"/>
      <w:marBottom w:val="0"/>
      <w:divBdr>
        <w:top w:val="none" w:sz="0" w:space="0" w:color="auto"/>
        <w:left w:val="none" w:sz="0" w:space="0" w:color="auto"/>
        <w:bottom w:val="none" w:sz="0" w:space="0" w:color="auto"/>
        <w:right w:val="none" w:sz="0" w:space="0" w:color="auto"/>
      </w:divBdr>
    </w:div>
    <w:div w:id="688917486">
      <w:bodyDiv w:val="1"/>
      <w:marLeft w:val="0"/>
      <w:marRight w:val="0"/>
      <w:marTop w:val="0"/>
      <w:marBottom w:val="0"/>
      <w:divBdr>
        <w:top w:val="none" w:sz="0" w:space="0" w:color="auto"/>
        <w:left w:val="none" w:sz="0" w:space="0" w:color="auto"/>
        <w:bottom w:val="none" w:sz="0" w:space="0" w:color="auto"/>
        <w:right w:val="none" w:sz="0" w:space="0" w:color="auto"/>
      </w:divBdr>
    </w:div>
    <w:div w:id="841120033">
      <w:bodyDiv w:val="1"/>
      <w:marLeft w:val="0"/>
      <w:marRight w:val="0"/>
      <w:marTop w:val="0"/>
      <w:marBottom w:val="0"/>
      <w:divBdr>
        <w:top w:val="none" w:sz="0" w:space="0" w:color="auto"/>
        <w:left w:val="none" w:sz="0" w:space="0" w:color="auto"/>
        <w:bottom w:val="none" w:sz="0" w:space="0" w:color="auto"/>
        <w:right w:val="none" w:sz="0" w:space="0" w:color="auto"/>
      </w:divBdr>
    </w:div>
    <w:div w:id="966667874">
      <w:bodyDiv w:val="1"/>
      <w:marLeft w:val="0"/>
      <w:marRight w:val="0"/>
      <w:marTop w:val="0"/>
      <w:marBottom w:val="0"/>
      <w:divBdr>
        <w:top w:val="none" w:sz="0" w:space="0" w:color="auto"/>
        <w:left w:val="none" w:sz="0" w:space="0" w:color="auto"/>
        <w:bottom w:val="none" w:sz="0" w:space="0" w:color="auto"/>
        <w:right w:val="none" w:sz="0" w:space="0" w:color="auto"/>
      </w:divBdr>
    </w:div>
    <w:div w:id="1001927020">
      <w:bodyDiv w:val="1"/>
      <w:marLeft w:val="0"/>
      <w:marRight w:val="0"/>
      <w:marTop w:val="0"/>
      <w:marBottom w:val="0"/>
      <w:divBdr>
        <w:top w:val="none" w:sz="0" w:space="0" w:color="auto"/>
        <w:left w:val="none" w:sz="0" w:space="0" w:color="auto"/>
        <w:bottom w:val="none" w:sz="0" w:space="0" w:color="auto"/>
        <w:right w:val="none" w:sz="0" w:space="0" w:color="auto"/>
      </w:divBdr>
    </w:div>
    <w:div w:id="1404640926">
      <w:bodyDiv w:val="1"/>
      <w:marLeft w:val="0"/>
      <w:marRight w:val="0"/>
      <w:marTop w:val="0"/>
      <w:marBottom w:val="0"/>
      <w:divBdr>
        <w:top w:val="none" w:sz="0" w:space="0" w:color="auto"/>
        <w:left w:val="none" w:sz="0" w:space="0" w:color="auto"/>
        <w:bottom w:val="none" w:sz="0" w:space="0" w:color="auto"/>
        <w:right w:val="none" w:sz="0" w:space="0" w:color="auto"/>
      </w:divBdr>
    </w:div>
    <w:div w:id="1429160556">
      <w:bodyDiv w:val="1"/>
      <w:marLeft w:val="0"/>
      <w:marRight w:val="0"/>
      <w:marTop w:val="0"/>
      <w:marBottom w:val="0"/>
      <w:divBdr>
        <w:top w:val="none" w:sz="0" w:space="0" w:color="auto"/>
        <w:left w:val="none" w:sz="0" w:space="0" w:color="auto"/>
        <w:bottom w:val="none" w:sz="0" w:space="0" w:color="auto"/>
        <w:right w:val="none" w:sz="0" w:space="0" w:color="auto"/>
      </w:divBdr>
    </w:div>
    <w:div w:id="1467315912">
      <w:bodyDiv w:val="1"/>
      <w:marLeft w:val="0"/>
      <w:marRight w:val="0"/>
      <w:marTop w:val="0"/>
      <w:marBottom w:val="0"/>
      <w:divBdr>
        <w:top w:val="none" w:sz="0" w:space="0" w:color="auto"/>
        <w:left w:val="none" w:sz="0" w:space="0" w:color="auto"/>
        <w:bottom w:val="none" w:sz="0" w:space="0" w:color="auto"/>
        <w:right w:val="none" w:sz="0" w:space="0" w:color="auto"/>
      </w:divBdr>
    </w:div>
    <w:div w:id="1471553518">
      <w:bodyDiv w:val="1"/>
      <w:marLeft w:val="0"/>
      <w:marRight w:val="0"/>
      <w:marTop w:val="0"/>
      <w:marBottom w:val="0"/>
      <w:divBdr>
        <w:top w:val="none" w:sz="0" w:space="0" w:color="auto"/>
        <w:left w:val="none" w:sz="0" w:space="0" w:color="auto"/>
        <w:bottom w:val="none" w:sz="0" w:space="0" w:color="auto"/>
        <w:right w:val="none" w:sz="0" w:space="0" w:color="auto"/>
      </w:divBdr>
    </w:div>
    <w:div w:id="1672028572">
      <w:bodyDiv w:val="1"/>
      <w:marLeft w:val="0"/>
      <w:marRight w:val="0"/>
      <w:marTop w:val="0"/>
      <w:marBottom w:val="0"/>
      <w:divBdr>
        <w:top w:val="none" w:sz="0" w:space="0" w:color="auto"/>
        <w:left w:val="none" w:sz="0" w:space="0" w:color="auto"/>
        <w:bottom w:val="none" w:sz="0" w:space="0" w:color="auto"/>
        <w:right w:val="none" w:sz="0" w:space="0" w:color="auto"/>
      </w:divBdr>
    </w:div>
    <w:div w:id="1750035883">
      <w:bodyDiv w:val="1"/>
      <w:marLeft w:val="0"/>
      <w:marRight w:val="0"/>
      <w:marTop w:val="0"/>
      <w:marBottom w:val="0"/>
      <w:divBdr>
        <w:top w:val="none" w:sz="0" w:space="0" w:color="auto"/>
        <w:left w:val="none" w:sz="0" w:space="0" w:color="auto"/>
        <w:bottom w:val="none" w:sz="0" w:space="0" w:color="auto"/>
        <w:right w:val="none" w:sz="0" w:space="0" w:color="auto"/>
      </w:divBdr>
    </w:div>
    <w:div w:id="1763837622">
      <w:bodyDiv w:val="1"/>
      <w:marLeft w:val="0"/>
      <w:marRight w:val="0"/>
      <w:marTop w:val="0"/>
      <w:marBottom w:val="0"/>
      <w:divBdr>
        <w:top w:val="none" w:sz="0" w:space="0" w:color="auto"/>
        <w:left w:val="none" w:sz="0" w:space="0" w:color="auto"/>
        <w:bottom w:val="none" w:sz="0" w:space="0" w:color="auto"/>
        <w:right w:val="none" w:sz="0" w:space="0" w:color="auto"/>
      </w:divBdr>
    </w:div>
    <w:div w:id="1783302965">
      <w:bodyDiv w:val="1"/>
      <w:marLeft w:val="0"/>
      <w:marRight w:val="0"/>
      <w:marTop w:val="0"/>
      <w:marBottom w:val="0"/>
      <w:divBdr>
        <w:top w:val="none" w:sz="0" w:space="0" w:color="auto"/>
        <w:left w:val="none" w:sz="0" w:space="0" w:color="auto"/>
        <w:bottom w:val="none" w:sz="0" w:space="0" w:color="auto"/>
        <w:right w:val="none" w:sz="0" w:space="0" w:color="auto"/>
      </w:divBdr>
    </w:div>
    <w:div w:id="185245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irkwoodm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E70DB532.dotm</Template>
  <TotalTime>500</TotalTime>
  <Pages>6</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C. Yancey</dc:creator>
  <cp:keywords/>
  <dc:description/>
  <cp:lastModifiedBy>Andi C. Yancey</cp:lastModifiedBy>
  <cp:revision>16</cp:revision>
  <dcterms:created xsi:type="dcterms:W3CDTF">2021-06-30T20:00:00Z</dcterms:created>
  <dcterms:modified xsi:type="dcterms:W3CDTF">2021-07-01T20:45:00Z</dcterms:modified>
</cp:coreProperties>
</file>