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9F7D0F" w:rsidP="009F7D0F">
      <w:pPr>
        <w:jc w:val="center"/>
        <w:rPr>
          <w:rFonts w:ascii="Arial" w:hAnsi="Arial" w:cs="Arial"/>
          <w:b/>
          <w:szCs w:val="24"/>
        </w:rPr>
      </w:pPr>
      <w:r>
        <w:rPr>
          <w:noProof/>
        </w:rPr>
        <w:drawing>
          <wp:anchor distT="0" distB="0" distL="114300" distR="114300" simplePos="0" relativeHeight="251659264" behindDoc="0" locked="0" layoutInCell="1" allowOverlap="1" wp14:anchorId="4C0D6816" wp14:editId="395EE36B">
            <wp:simplePos x="0" y="0"/>
            <wp:positionH relativeFrom="column">
              <wp:posOffset>48895</wp:posOffset>
            </wp:positionH>
            <wp:positionV relativeFrom="paragraph">
              <wp:posOffset>134620</wp:posOffset>
            </wp:positionV>
            <wp:extent cx="594360" cy="59436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Pr="00F022BA" w:rsidRDefault="009F7D0F" w:rsidP="009F7D0F">
      <w:pPr>
        <w:jc w:val="center"/>
        <w:rPr>
          <w:rFonts w:ascii="Arial" w:hAnsi="Arial" w:cs="Arial"/>
          <w:b/>
          <w:szCs w:val="24"/>
        </w:rPr>
      </w:pPr>
      <w:r>
        <w:rPr>
          <w:rFonts w:ascii="Arial" w:hAnsi="Arial" w:cs="Arial"/>
          <w:b/>
          <w:szCs w:val="24"/>
        </w:rPr>
        <w:t xml:space="preserve">Wednesday, </w:t>
      </w:r>
      <w:r w:rsidR="00023AE2">
        <w:rPr>
          <w:rFonts w:ascii="Arial" w:hAnsi="Arial" w:cs="Arial"/>
          <w:b/>
          <w:szCs w:val="24"/>
        </w:rPr>
        <w:t>March 1</w:t>
      </w:r>
      <w:r w:rsidR="00191B46">
        <w:rPr>
          <w:rFonts w:ascii="Arial" w:hAnsi="Arial" w:cs="Arial"/>
          <w:b/>
          <w:szCs w:val="24"/>
        </w:rPr>
        <w:t>1</w:t>
      </w:r>
      <w:r>
        <w:rPr>
          <w:rFonts w:ascii="Arial" w:hAnsi="Arial" w:cs="Arial"/>
          <w:b/>
          <w:szCs w:val="24"/>
        </w:rPr>
        <w:t>, 20</w:t>
      </w:r>
      <w:r w:rsidR="005E3188">
        <w:rPr>
          <w:rFonts w:ascii="Arial" w:hAnsi="Arial" w:cs="Arial"/>
          <w:b/>
          <w:szCs w:val="24"/>
        </w:rPr>
        <w:t>20</w:t>
      </w:r>
      <w:r>
        <w:rPr>
          <w:rFonts w:ascii="Arial" w:hAnsi="Arial" w:cs="Arial"/>
          <w:b/>
          <w:szCs w:val="24"/>
        </w:rPr>
        <w:t xml:space="preserve">, </w:t>
      </w:r>
      <w:r w:rsidR="00071C95">
        <w:rPr>
          <w:rFonts w:ascii="Arial" w:hAnsi="Arial" w:cs="Arial"/>
          <w:b/>
          <w:szCs w:val="24"/>
        </w:rPr>
        <w:t>7</w:t>
      </w:r>
      <w:r>
        <w:rPr>
          <w:rFonts w:ascii="Arial" w:hAnsi="Arial" w:cs="Arial"/>
          <w:b/>
          <w:szCs w:val="24"/>
        </w:rPr>
        <w:t>:00 p.m.</w:t>
      </w:r>
    </w:p>
    <w:p w:rsidR="009F7D0F" w:rsidRPr="00F022BA" w:rsidRDefault="009F7D0F" w:rsidP="009F7D0F">
      <w:pPr>
        <w:jc w:val="center"/>
        <w:rPr>
          <w:rFonts w:ascii="Arial" w:hAnsi="Arial" w:cs="Arial"/>
          <w:b/>
          <w:szCs w:val="24"/>
        </w:rPr>
      </w:pPr>
      <w:r>
        <w:rPr>
          <w:rFonts w:ascii="Arial" w:hAnsi="Arial" w:cs="Arial"/>
          <w:b/>
          <w:szCs w:val="24"/>
        </w:rPr>
        <w:t>Kirkwood City Hall</w:t>
      </w:r>
    </w:p>
    <w:p w:rsidR="009F7D0F" w:rsidRDefault="009F7D0F" w:rsidP="009F7D0F">
      <w:pPr>
        <w:jc w:val="center"/>
        <w:rPr>
          <w:rFonts w:ascii="Arial" w:hAnsi="Arial" w:cs="Arial"/>
          <w:b/>
          <w:szCs w:val="24"/>
        </w:rPr>
      </w:pPr>
      <w:r>
        <w:rPr>
          <w:rFonts w:ascii="Arial" w:hAnsi="Arial" w:cs="Arial"/>
          <w:b/>
          <w:szCs w:val="24"/>
        </w:rPr>
        <w:t>139 S. Kirkwood Road</w:t>
      </w:r>
    </w:p>
    <w:p w:rsidR="009F7D0F" w:rsidRDefault="009F7D0F" w:rsidP="009F7D0F">
      <w:pPr>
        <w:jc w:val="center"/>
        <w:rPr>
          <w:b/>
        </w:rPr>
      </w:pPr>
      <w:r>
        <w:rPr>
          <w:rFonts w:ascii="Arial" w:hAnsi="Arial" w:cs="Arial"/>
          <w:b/>
          <w:szCs w:val="24"/>
        </w:rPr>
        <w:t>Kirkwood, MO 63122</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CB6061" w:rsidRDefault="00CB6061" w:rsidP="006A4B8F">
      <w:pPr>
        <w:numPr>
          <w:ilvl w:val="0"/>
          <w:numId w:val="1"/>
        </w:numPr>
        <w:tabs>
          <w:tab w:val="left" w:pos="360"/>
          <w:tab w:val="left" w:pos="720"/>
        </w:tabs>
        <w:rPr>
          <w:rFonts w:ascii="Arial" w:hAnsi="Arial" w:cs="Arial"/>
        </w:rPr>
      </w:pPr>
      <w:r w:rsidRPr="00776F75">
        <w:rPr>
          <w:rFonts w:ascii="Arial" w:hAnsi="Arial" w:cs="Arial"/>
          <w:b/>
          <w:bCs/>
        </w:rPr>
        <w:t>Approval of Minutes of</w:t>
      </w:r>
      <w:r w:rsidR="009A6646">
        <w:rPr>
          <w:rFonts w:ascii="Arial" w:hAnsi="Arial" w:cs="Arial"/>
          <w:b/>
          <w:bCs/>
        </w:rPr>
        <w:t xml:space="preserve"> </w:t>
      </w:r>
      <w:r w:rsidR="00191B46">
        <w:rPr>
          <w:rFonts w:ascii="Arial" w:hAnsi="Arial" w:cs="Arial"/>
          <w:b/>
          <w:bCs/>
        </w:rPr>
        <w:t>Febru</w:t>
      </w:r>
      <w:r w:rsidR="00071C95">
        <w:rPr>
          <w:rFonts w:ascii="Arial" w:hAnsi="Arial" w:cs="Arial"/>
          <w:b/>
          <w:bCs/>
        </w:rPr>
        <w:t xml:space="preserve">ary </w:t>
      </w:r>
      <w:r w:rsidR="00191B46">
        <w:rPr>
          <w:rFonts w:ascii="Arial" w:hAnsi="Arial" w:cs="Arial"/>
          <w:b/>
          <w:bCs/>
        </w:rPr>
        <w:t>12</w:t>
      </w:r>
      <w:r w:rsidRPr="00776F75">
        <w:rPr>
          <w:rFonts w:ascii="Arial" w:hAnsi="Arial" w:cs="Arial"/>
          <w:b/>
          <w:bCs/>
        </w:rPr>
        <w:t>, 20</w:t>
      </w:r>
      <w:r w:rsidR="00071C95">
        <w:rPr>
          <w:rFonts w:ascii="Arial" w:hAnsi="Arial" w:cs="Arial"/>
          <w:b/>
          <w:bCs/>
        </w:rPr>
        <w:t>20</w:t>
      </w:r>
      <w:r w:rsidRPr="00776F75">
        <w:rPr>
          <w:rFonts w:ascii="Arial" w:hAnsi="Arial" w:cs="Arial"/>
          <w:b/>
          <w:bCs/>
        </w:rPr>
        <w:t xml:space="preserve"> </w:t>
      </w:r>
      <w:r w:rsidRPr="00776F75">
        <w:rPr>
          <w:rFonts w:ascii="Arial" w:hAnsi="Arial" w:cs="Arial"/>
        </w:rPr>
        <w:t>and any additions or modifications to the current agenda.</w:t>
      </w:r>
    </w:p>
    <w:p w:rsidR="00DF65E6" w:rsidRPr="00DF65E6" w:rsidRDefault="00DF65E6" w:rsidP="009C5A19">
      <w:pPr>
        <w:rPr>
          <w:rFonts w:ascii="Arial" w:hAnsi="Arial" w:cs="Arial"/>
          <w:bCs/>
          <w:szCs w:val="24"/>
        </w:rPr>
      </w:pPr>
    </w:p>
    <w:p w:rsidR="00BF06E0" w:rsidRDefault="00BF06E0" w:rsidP="006A4B8F">
      <w:pPr>
        <w:numPr>
          <w:ilvl w:val="0"/>
          <w:numId w:val="1"/>
        </w:numPr>
        <w:spacing w:after="60"/>
        <w:rPr>
          <w:rFonts w:ascii="Arial" w:hAnsi="Arial" w:cs="Arial"/>
          <w:b/>
          <w:bCs/>
          <w:szCs w:val="24"/>
        </w:rPr>
      </w:pPr>
      <w:r>
        <w:rPr>
          <w:rFonts w:ascii="Arial" w:hAnsi="Arial" w:cs="Arial"/>
          <w:b/>
          <w:bCs/>
          <w:szCs w:val="24"/>
        </w:rPr>
        <w:t>Certificate of Appropriateness</w:t>
      </w:r>
    </w:p>
    <w:p w:rsidR="00211E8F" w:rsidRDefault="00BF06E0" w:rsidP="00203FF0">
      <w:pPr>
        <w:pStyle w:val="ListParagraph"/>
        <w:numPr>
          <w:ilvl w:val="1"/>
          <w:numId w:val="1"/>
        </w:numPr>
        <w:spacing w:after="60"/>
        <w:ind w:left="1080"/>
        <w:rPr>
          <w:rFonts w:ascii="Arial" w:hAnsi="Arial" w:cs="Arial"/>
          <w:bCs/>
          <w:szCs w:val="24"/>
        </w:rPr>
      </w:pPr>
      <w:r w:rsidRPr="00BF06E0">
        <w:rPr>
          <w:rFonts w:ascii="Arial" w:hAnsi="Arial" w:cs="Arial"/>
          <w:b/>
          <w:bCs/>
          <w:szCs w:val="24"/>
        </w:rPr>
        <w:t>Case #</w:t>
      </w:r>
      <w:r w:rsidR="009C5A19">
        <w:rPr>
          <w:rFonts w:ascii="Arial" w:hAnsi="Arial" w:cs="Arial"/>
          <w:b/>
          <w:bCs/>
          <w:szCs w:val="24"/>
        </w:rPr>
        <w:t>0</w:t>
      </w:r>
      <w:r w:rsidR="00191B46">
        <w:rPr>
          <w:rFonts w:ascii="Arial" w:hAnsi="Arial" w:cs="Arial"/>
          <w:b/>
          <w:bCs/>
          <w:szCs w:val="24"/>
        </w:rPr>
        <w:t>7</w:t>
      </w:r>
      <w:r w:rsidRPr="00BF06E0">
        <w:rPr>
          <w:rFonts w:ascii="Arial" w:hAnsi="Arial" w:cs="Arial"/>
          <w:b/>
          <w:bCs/>
          <w:szCs w:val="24"/>
        </w:rPr>
        <w:t>-20</w:t>
      </w:r>
      <w:r w:rsidR="009C5A19">
        <w:rPr>
          <w:rFonts w:ascii="Arial" w:hAnsi="Arial" w:cs="Arial"/>
          <w:b/>
          <w:bCs/>
          <w:szCs w:val="24"/>
        </w:rPr>
        <w:t>20</w:t>
      </w:r>
      <w:r w:rsidRPr="00BF06E0">
        <w:rPr>
          <w:rFonts w:ascii="Arial" w:hAnsi="Arial" w:cs="Arial"/>
          <w:b/>
          <w:bCs/>
          <w:szCs w:val="24"/>
        </w:rPr>
        <w:t xml:space="preserve">, </w:t>
      </w:r>
      <w:r w:rsidR="00191B46" w:rsidRPr="00191B46">
        <w:rPr>
          <w:rFonts w:ascii="Arial" w:hAnsi="Arial" w:cs="Arial"/>
          <w:b/>
          <w:bCs/>
          <w:szCs w:val="24"/>
        </w:rPr>
        <w:t xml:space="preserve">348 Geyer Forest Dr. </w:t>
      </w:r>
      <w:r w:rsidR="00211E8F" w:rsidRPr="00191B46">
        <w:rPr>
          <w:rFonts w:ascii="Arial" w:hAnsi="Arial" w:cs="Arial"/>
          <w:b/>
          <w:bCs/>
          <w:szCs w:val="24"/>
        </w:rPr>
        <w:t>(</w:t>
      </w:r>
      <w:r w:rsidR="00211E8F">
        <w:rPr>
          <w:rFonts w:ascii="Arial" w:hAnsi="Arial" w:cs="Arial"/>
          <w:bCs/>
          <w:szCs w:val="24"/>
        </w:rPr>
        <w:t>Landmark #</w:t>
      </w:r>
      <w:r w:rsidR="00203FF0">
        <w:rPr>
          <w:rFonts w:ascii="Arial" w:hAnsi="Arial" w:cs="Arial"/>
          <w:bCs/>
          <w:szCs w:val="24"/>
        </w:rPr>
        <w:t>12</w:t>
      </w:r>
      <w:r w:rsidR="00211E8F">
        <w:rPr>
          <w:rFonts w:ascii="Arial" w:hAnsi="Arial" w:cs="Arial"/>
          <w:bCs/>
          <w:szCs w:val="24"/>
        </w:rPr>
        <w:t xml:space="preserve">, </w:t>
      </w:r>
      <w:r w:rsidR="00203FF0" w:rsidRPr="00203FF0">
        <w:rPr>
          <w:rFonts w:ascii="Arial" w:hAnsi="Arial" w:cs="Arial"/>
          <w:bCs/>
          <w:szCs w:val="24"/>
        </w:rPr>
        <w:t>Greystone Lodge, Yeats-Tutt House</w:t>
      </w:r>
      <w:r w:rsidR="00211E8F">
        <w:rPr>
          <w:rFonts w:ascii="Arial" w:hAnsi="Arial" w:cs="Arial"/>
          <w:bCs/>
          <w:szCs w:val="24"/>
        </w:rPr>
        <w:t xml:space="preserve">) – </w:t>
      </w:r>
      <w:r w:rsidR="00191B46" w:rsidRPr="00191B46">
        <w:rPr>
          <w:rFonts w:ascii="Arial" w:hAnsi="Arial" w:cs="Arial"/>
          <w:bCs/>
          <w:szCs w:val="24"/>
        </w:rPr>
        <w:t xml:space="preserve">Solar </w:t>
      </w:r>
      <w:r w:rsidR="00D33EF2">
        <w:rPr>
          <w:rFonts w:ascii="Arial" w:hAnsi="Arial" w:cs="Arial"/>
          <w:bCs/>
          <w:szCs w:val="24"/>
        </w:rPr>
        <w:t>a</w:t>
      </w:r>
      <w:r w:rsidR="00191B46" w:rsidRPr="00191B46">
        <w:rPr>
          <w:rFonts w:ascii="Arial" w:hAnsi="Arial" w:cs="Arial"/>
          <w:bCs/>
          <w:szCs w:val="24"/>
        </w:rPr>
        <w:t>rray</w:t>
      </w:r>
      <w:r w:rsidR="00211E8F" w:rsidRPr="00191B46">
        <w:rPr>
          <w:rFonts w:ascii="Arial" w:hAnsi="Arial" w:cs="Arial"/>
          <w:bCs/>
          <w:szCs w:val="24"/>
        </w:rPr>
        <w:t>.</w:t>
      </w:r>
    </w:p>
    <w:p w:rsidR="00211E8F" w:rsidRPr="00211E8F" w:rsidRDefault="00211E8F" w:rsidP="00BF06E0">
      <w:pPr>
        <w:pStyle w:val="ListParagraph"/>
        <w:numPr>
          <w:ilvl w:val="1"/>
          <w:numId w:val="1"/>
        </w:numPr>
        <w:spacing w:after="60"/>
        <w:ind w:left="1080"/>
        <w:rPr>
          <w:rFonts w:ascii="Arial" w:hAnsi="Arial" w:cs="Arial"/>
          <w:bCs/>
          <w:szCs w:val="24"/>
        </w:rPr>
      </w:pPr>
      <w:r>
        <w:rPr>
          <w:rFonts w:ascii="Arial" w:hAnsi="Arial" w:cs="Arial"/>
          <w:b/>
          <w:bCs/>
          <w:szCs w:val="24"/>
        </w:rPr>
        <w:t>Case #04-2020</w:t>
      </w:r>
      <w:r w:rsidR="00CC78CF">
        <w:rPr>
          <w:rFonts w:ascii="Arial" w:hAnsi="Arial" w:cs="Arial"/>
          <w:b/>
          <w:bCs/>
          <w:szCs w:val="24"/>
        </w:rPr>
        <w:t xml:space="preserve">, 219 Orrick Lane </w:t>
      </w:r>
      <w:r w:rsidR="00CC78CF">
        <w:rPr>
          <w:rFonts w:ascii="Arial" w:hAnsi="Arial" w:cs="Arial"/>
          <w:bCs/>
          <w:szCs w:val="24"/>
        </w:rPr>
        <w:t>(North Taylor Historic District) –</w:t>
      </w:r>
      <w:r w:rsidR="00D33EF2">
        <w:rPr>
          <w:rFonts w:ascii="Arial" w:hAnsi="Arial" w:cs="Arial"/>
          <w:bCs/>
          <w:szCs w:val="24"/>
        </w:rPr>
        <w:t xml:space="preserve"> Revised plans for</w:t>
      </w:r>
      <w:r w:rsidR="00CC78CF">
        <w:rPr>
          <w:rFonts w:ascii="Arial" w:hAnsi="Arial" w:cs="Arial"/>
          <w:bCs/>
          <w:szCs w:val="24"/>
        </w:rPr>
        <w:t xml:space="preserve"> </w:t>
      </w:r>
      <w:r w:rsidR="00D33EF2">
        <w:rPr>
          <w:rFonts w:ascii="Arial" w:hAnsi="Arial" w:cs="Arial"/>
          <w:bCs/>
          <w:szCs w:val="24"/>
        </w:rPr>
        <w:t>n</w:t>
      </w:r>
      <w:r w:rsidR="00CC78CF">
        <w:rPr>
          <w:rFonts w:ascii="Arial" w:hAnsi="Arial" w:cs="Arial"/>
          <w:bCs/>
          <w:szCs w:val="24"/>
        </w:rPr>
        <w:t xml:space="preserve">ew </w:t>
      </w:r>
      <w:r w:rsidR="00D33EF2">
        <w:rPr>
          <w:rFonts w:ascii="Arial" w:hAnsi="Arial" w:cs="Arial"/>
          <w:bCs/>
          <w:szCs w:val="24"/>
        </w:rPr>
        <w:t>house</w:t>
      </w:r>
      <w:r w:rsidR="00CC78CF">
        <w:rPr>
          <w:rFonts w:ascii="Arial" w:hAnsi="Arial" w:cs="Arial"/>
          <w:bCs/>
          <w:szCs w:val="24"/>
        </w:rPr>
        <w:t>.</w:t>
      </w:r>
    </w:p>
    <w:p w:rsidR="001450FD" w:rsidRPr="001450FD" w:rsidRDefault="00467926" w:rsidP="001450FD">
      <w:pPr>
        <w:pStyle w:val="ListParagraph"/>
        <w:numPr>
          <w:ilvl w:val="1"/>
          <w:numId w:val="1"/>
        </w:numPr>
        <w:spacing w:after="60"/>
        <w:ind w:left="1080"/>
        <w:rPr>
          <w:rFonts w:ascii="Arial" w:hAnsi="Arial" w:cs="Arial"/>
          <w:bCs/>
          <w:szCs w:val="24"/>
        </w:rPr>
      </w:pPr>
      <w:r>
        <w:rPr>
          <w:rFonts w:ascii="Arial" w:hAnsi="Arial" w:cs="Arial"/>
          <w:b/>
          <w:bCs/>
          <w:szCs w:val="24"/>
        </w:rPr>
        <w:t>Case #</w:t>
      </w:r>
      <w:r w:rsidR="00D33EF2">
        <w:rPr>
          <w:rFonts w:ascii="Arial" w:hAnsi="Arial" w:cs="Arial"/>
          <w:b/>
          <w:bCs/>
          <w:szCs w:val="24"/>
        </w:rPr>
        <w:t>08</w:t>
      </w:r>
      <w:r>
        <w:rPr>
          <w:rFonts w:ascii="Arial" w:hAnsi="Arial" w:cs="Arial"/>
          <w:b/>
          <w:bCs/>
          <w:szCs w:val="24"/>
        </w:rPr>
        <w:t>-</w:t>
      </w:r>
      <w:r w:rsidR="001450FD">
        <w:rPr>
          <w:rFonts w:ascii="Arial" w:hAnsi="Arial" w:cs="Arial"/>
          <w:b/>
          <w:bCs/>
          <w:szCs w:val="24"/>
        </w:rPr>
        <w:t>2</w:t>
      </w:r>
      <w:r w:rsidR="00D33EF2">
        <w:rPr>
          <w:rFonts w:ascii="Arial" w:hAnsi="Arial" w:cs="Arial"/>
          <w:b/>
          <w:bCs/>
          <w:szCs w:val="24"/>
        </w:rPr>
        <w:t>0</w:t>
      </w:r>
      <w:r w:rsidR="005E3188">
        <w:rPr>
          <w:rFonts w:ascii="Arial" w:hAnsi="Arial" w:cs="Arial"/>
          <w:b/>
          <w:bCs/>
          <w:szCs w:val="24"/>
        </w:rPr>
        <w:t>20</w:t>
      </w:r>
      <w:r w:rsidR="001450FD">
        <w:rPr>
          <w:rFonts w:ascii="Arial" w:hAnsi="Arial" w:cs="Arial"/>
          <w:b/>
          <w:bCs/>
          <w:szCs w:val="24"/>
        </w:rPr>
        <w:t xml:space="preserve">, </w:t>
      </w:r>
      <w:r w:rsidR="00D33EF2">
        <w:rPr>
          <w:rFonts w:ascii="Arial" w:hAnsi="Arial" w:cs="Arial"/>
          <w:b/>
          <w:bCs/>
          <w:szCs w:val="24"/>
        </w:rPr>
        <w:t>705</w:t>
      </w:r>
      <w:r w:rsidR="001450FD">
        <w:rPr>
          <w:rFonts w:ascii="Arial" w:hAnsi="Arial" w:cs="Arial"/>
          <w:b/>
          <w:bCs/>
          <w:szCs w:val="24"/>
        </w:rPr>
        <w:t xml:space="preserve"> N. Taylor Avenue </w:t>
      </w:r>
      <w:r w:rsidR="001450FD">
        <w:rPr>
          <w:rFonts w:ascii="Arial" w:hAnsi="Arial" w:cs="Arial"/>
          <w:bCs/>
          <w:szCs w:val="24"/>
        </w:rPr>
        <w:t>(</w:t>
      </w:r>
      <w:r w:rsidR="00D33EF2">
        <w:rPr>
          <w:rFonts w:ascii="Arial" w:hAnsi="Arial" w:cs="Arial"/>
          <w:bCs/>
          <w:szCs w:val="24"/>
        </w:rPr>
        <w:t>Landmark #</w:t>
      </w:r>
      <w:r w:rsidR="00D33EF2">
        <w:rPr>
          <w:rFonts w:ascii="Arial" w:hAnsi="Arial" w:cs="Arial"/>
          <w:bCs/>
          <w:szCs w:val="24"/>
        </w:rPr>
        <w:t>26</w:t>
      </w:r>
      <w:r w:rsidR="00D33EF2">
        <w:rPr>
          <w:rFonts w:ascii="Arial" w:hAnsi="Arial" w:cs="Arial"/>
          <w:bCs/>
          <w:szCs w:val="24"/>
        </w:rPr>
        <w:t xml:space="preserve">, </w:t>
      </w:r>
      <w:r w:rsidR="00D33EF2">
        <w:rPr>
          <w:rFonts w:ascii="Arial" w:hAnsi="Arial" w:cs="Arial"/>
          <w:bCs/>
          <w:szCs w:val="24"/>
        </w:rPr>
        <w:t xml:space="preserve">Essex-Mudd House, </w:t>
      </w:r>
      <w:r w:rsidR="001450FD">
        <w:rPr>
          <w:rFonts w:ascii="Arial" w:hAnsi="Arial" w:cs="Arial"/>
          <w:bCs/>
          <w:szCs w:val="24"/>
        </w:rPr>
        <w:t xml:space="preserve">North Taylor Historic District) – </w:t>
      </w:r>
      <w:r w:rsidR="00D33EF2">
        <w:rPr>
          <w:rFonts w:ascii="Arial" w:hAnsi="Arial" w:cs="Arial"/>
          <w:bCs/>
          <w:szCs w:val="24"/>
        </w:rPr>
        <w:t>Screen porch addition</w:t>
      </w:r>
      <w:r w:rsidR="001450FD">
        <w:rPr>
          <w:rFonts w:ascii="Arial" w:hAnsi="Arial" w:cs="Arial"/>
          <w:bCs/>
          <w:szCs w:val="24"/>
        </w:rPr>
        <w:t>.</w:t>
      </w:r>
    </w:p>
    <w:p w:rsidR="00BF06E0" w:rsidRPr="00BF06E0" w:rsidRDefault="00BF06E0" w:rsidP="00BF06E0">
      <w:pPr>
        <w:pStyle w:val="ListParagraph"/>
        <w:spacing w:after="60"/>
        <w:ind w:left="1080"/>
        <w:rPr>
          <w:rFonts w:ascii="Arial" w:hAnsi="Arial" w:cs="Arial"/>
          <w:bCs/>
          <w:szCs w:val="24"/>
        </w:rPr>
      </w:pPr>
    </w:p>
    <w:p w:rsidR="00CB6061" w:rsidRPr="00DF65E6" w:rsidRDefault="00DF65E6" w:rsidP="00657093">
      <w:pPr>
        <w:numPr>
          <w:ilvl w:val="0"/>
          <w:numId w:val="1"/>
        </w:numPr>
        <w:spacing w:after="60"/>
        <w:rPr>
          <w:rFonts w:ascii="Arial" w:hAnsi="Arial" w:cs="Arial"/>
          <w:b/>
          <w:bCs/>
          <w:szCs w:val="24"/>
        </w:rPr>
      </w:pPr>
      <w:r w:rsidRPr="00DF65E6">
        <w:rPr>
          <w:rFonts w:ascii="Arial" w:hAnsi="Arial" w:cs="Arial"/>
          <w:b/>
          <w:bCs/>
          <w:szCs w:val="24"/>
        </w:rPr>
        <w:t>New Business</w:t>
      </w:r>
    </w:p>
    <w:p w:rsidR="00875AD6" w:rsidRPr="00657093" w:rsidRDefault="00875AD6" w:rsidP="00657093">
      <w:pPr>
        <w:numPr>
          <w:ilvl w:val="1"/>
          <w:numId w:val="1"/>
        </w:numPr>
        <w:ind w:left="1080"/>
        <w:rPr>
          <w:rFonts w:ascii="Arial" w:hAnsi="Arial" w:cs="Arial"/>
        </w:rPr>
      </w:pPr>
      <w:r w:rsidRPr="004A2E1D">
        <w:rPr>
          <w:rFonts w:ascii="Arial" w:hAnsi="Arial" w:cs="Arial"/>
          <w:bCs/>
        </w:rPr>
        <w:t>Citizens Comments/Seeking Advice to preserve their historic properties</w:t>
      </w:r>
    </w:p>
    <w:p w:rsidR="00657093" w:rsidRPr="00657093" w:rsidRDefault="00657093" w:rsidP="00657093">
      <w:pPr>
        <w:numPr>
          <w:ilvl w:val="1"/>
          <w:numId w:val="1"/>
        </w:numPr>
        <w:ind w:left="1080"/>
        <w:rPr>
          <w:rFonts w:ascii="Arial" w:hAnsi="Arial" w:cs="Arial"/>
        </w:rPr>
      </w:pPr>
      <w:r>
        <w:rPr>
          <w:rFonts w:ascii="Arial" w:hAnsi="Arial" w:cs="Arial"/>
          <w:bCs/>
        </w:rPr>
        <w:t>Sunshine Law Training on May 4</w:t>
      </w:r>
      <w:r w:rsidRPr="00657093">
        <w:rPr>
          <w:rFonts w:ascii="Arial" w:hAnsi="Arial" w:cs="Arial"/>
          <w:bCs/>
          <w:vertAlign w:val="superscript"/>
        </w:rPr>
        <w:t>th</w:t>
      </w:r>
      <w:r w:rsidRPr="00657093">
        <w:rPr>
          <w:rFonts w:ascii="Arial" w:hAnsi="Arial" w:cs="Arial"/>
          <w:bCs/>
        </w:rPr>
        <w:t xml:space="preserve"> from 10:30 a.m. to 12:30 p.m</w:t>
      </w:r>
      <w:r>
        <w:rPr>
          <w:rFonts w:ascii="Arial" w:hAnsi="Arial" w:cs="Arial"/>
          <w:bCs/>
        </w:rPr>
        <w:t>.</w:t>
      </w:r>
    </w:p>
    <w:p w:rsidR="00657093" w:rsidRPr="00FF58E5" w:rsidRDefault="00657093" w:rsidP="00657093">
      <w:pPr>
        <w:ind w:left="1440"/>
        <w:rPr>
          <w:rFonts w:ascii="Arial" w:hAnsi="Arial" w:cs="Arial"/>
        </w:rPr>
      </w:pPr>
    </w:p>
    <w:p w:rsidR="00D33EF2" w:rsidRDefault="00D33EF2" w:rsidP="00657093">
      <w:pPr>
        <w:numPr>
          <w:ilvl w:val="0"/>
          <w:numId w:val="1"/>
        </w:numPr>
        <w:spacing w:after="60"/>
        <w:rPr>
          <w:rFonts w:ascii="Arial" w:hAnsi="Arial" w:cs="Arial"/>
          <w:b/>
          <w:bCs/>
          <w:szCs w:val="24"/>
        </w:rPr>
      </w:pPr>
      <w:r>
        <w:rPr>
          <w:rFonts w:ascii="Arial" w:hAnsi="Arial" w:cs="Arial"/>
          <w:b/>
          <w:bCs/>
          <w:szCs w:val="24"/>
        </w:rPr>
        <w:t>Old Busines</w:t>
      </w:r>
      <w:bookmarkStart w:id="0" w:name="_GoBack"/>
      <w:bookmarkEnd w:id="0"/>
      <w:r>
        <w:rPr>
          <w:rFonts w:ascii="Arial" w:hAnsi="Arial" w:cs="Arial"/>
          <w:b/>
          <w:bCs/>
          <w:szCs w:val="24"/>
        </w:rPr>
        <w:t>s</w:t>
      </w:r>
    </w:p>
    <w:p w:rsidR="00D33EF2" w:rsidRPr="00875AD6" w:rsidRDefault="00D33EF2" w:rsidP="00D33EF2">
      <w:pPr>
        <w:numPr>
          <w:ilvl w:val="1"/>
          <w:numId w:val="1"/>
        </w:numPr>
        <w:ind w:left="1080"/>
        <w:rPr>
          <w:rFonts w:ascii="Arial" w:hAnsi="Arial" w:cs="Arial"/>
        </w:rPr>
      </w:pPr>
      <w:r w:rsidRPr="004A2E1D">
        <w:rPr>
          <w:rFonts w:ascii="Arial" w:hAnsi="Arial" w:cs="Arial"/>
          <w:bCs/>
        </w:rPr>
        <w:t>20</w:t>
      </w:r>
      <w:r>
        <w:rPr>
          <w:rFonts w:ascii="Arial" w:hAnsi="Arial" w:cs="Arial"/>
          <w:bCs/>
        </w:rPr>
        <w:t>20</w:t>
      </w:r>
      <w:r w:rsidRPr="004A2E1D">
        <w:rPr>
          <w:rFonts w:ascii="Arial" w:hAnsi="Arial" w:cs="Arial"/>
          <w:bCs/>
        </w:rPr>
        <w:t xml:space="preserve"> Favorite Building Awards</w:t>
      </w:r>
      <w:r>
        <w:rPr>
          <w:rFonts w:ascii="Arial" w:hAnsi="Arial" w:cs="Arial"/>
          <w:bCs/>
        </w:rPr>
        <w:t xml:space="preserve"> on May 13</w:t>
      </w:r>
      <w:r w:rsidRPr="00AD0494">
        <w:rPr>
          <w:rFonts w:ascii="Arial" w:hAnsi="Arial" w:cs="Arial"/>
          <w:bCs/>
          <w:vertAlign w:val="superscript"/>
        </w:rPr>
        <w:t>th</w:t>
      </w:r>
      <w:r>
        <w:rPr>
          <w:rFonts w:ascii="Arial" w:hAnsi="Arial" w:cs="Arial"/>
          <w:bCs/>
        </w:rPr>
        <w:t xml:space="preserve"> </w:t>
      </w:r>
    </w:p>
    <w:p w:rsidR="00D33EF2" w:rsidRDefault="00D33EF2" w:rsidP="00D33EF2">
      <w:pPr>
        <w:numPr>
          <w:ilvl w:val="1"/>
          <w:numId w:val="1"/>
        </w:numPr>
        <w:ind w:left="1080"/>
        <w:rPr>
          <w:rFonts w:ascii="Arial" w:hAnsi="Arial" w:cs="Arial"/>
        </w:rPr>
      </w:pPr>
      <w:r w:rsidRPr="00AD0494">
        <w:rPr>
          <w:rFonts w:ascii="Arial" w:hAnsi="Arial" w:cs="Arial"/>
        </w:rPr>
        <w:t>2020 Missouri S</w:t>
      </w:r>
      <w:r>
        <w:rPr>
          <w:rFonts w:ascii="Arial" w:hAnsi="Arial" w:cs="Arial"/>
        </w:rPr>
        <w:t>tatewide CLG Forum on April 24</w:t>
      </w:r>
      <w:r w:rsidRPr="00AD0494">
        <w:rPr>
          <w:rFonts w:ascii="Arial" w:hAnsi="Arial" w:cs="Arial"/>
          <w:vertAlign w:val="superscript"/>
        </w:rPr>
        <w:t>th</w:t>
      </w:r>
      <w:r>
        <w:rPr>
          <w:rFonts w:ascii="Arial" w:hAnsi="Arial" w:cs="Arial"/>
        </w:rPr>
        <w:t xml:space="preserve"> in Jefferson City</w:t>
      </w:r>
    </w:p>
    <w:p w:rsidR="00D33EF2" w:rsidRPr="00D33EF2" w:rsidRDefault="00D33EF2" w:rsidP="00D33EF2">
      <w:pPr>
        <w:ind w:left="1080"/>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B828C4">
      <w:pgSz w:w="12240" w:h="15840"/>
      <w:pgMar w:top="720" w:right="864" w:bottom="634" w:left="8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A3" w:rsidRDefault="003123A3">
      <w:r>
        <w:separator/>
      </w:r>
    </w:p>
  </w:endnote>
  <w:endnote w:type="continuationSeparator" w:id="0">
    <w:p w:rsidR="003123A3" w:rsidRDefault="0031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A3" w:rsidRDefault="003123A3">
      <w:r>
        <w:separator/>
      </w:r>
    </w:p>
  </w:footnote>
  <w:footnote w:type="continuationSeparator" w:id="0">
    <w:p w:rsidR="003123A3" w:rsidRDefault="003123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361C440A"/>
    <w:lvl w:ilvl="0" w:tplc="C3F089B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3FF0"/>
    <w:rsid w:val="00204BEC"/>
    <w:rsid w:val="00204DEB"/>
    <w:rsid w:val="00205015"/>
    <w:rsid w:val="002059F0"/>
    <w:rsid w:val="00205DB0"/>
    <w:rsid w:val="00206586"/>
    <w:rsid w:val="00206BB8"/>
    <w:rsid w:val="00207FC9"/>
    <w:rsid w:val="00210739"/>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8ED"/>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BA6"/>
    <w:rsid w:val="00AD33AD"/>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CE0A0A4"/>
  <w15:chartTrackingRefBased/>
  <w15:docId w15:val="{279798A9-2EC0-4F95-A78A-60CF792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C2A3-4492-4952-95CE-7B2F5B8D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7482E318.dotm</Template>
  <TotalTime>10</TotalTime>
  <Pages>1</Pages>
  <Words>253</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1709</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Amy G. Lowry</cp:lastModifiedBy>
  <cp:revision>6</cp:revision>
  <cp:lastPrinted>2020-02-12T22:18:00Z</cp:lastPrinted>
  <dcterms:created xsi:type="dcterms:W3CDTF">2020-02-26T17:52:00Z</dcterms:created>
  <dcterms:modified xsi:type="dcterms:W3CDTF">2020-03-06T21:09:00Z</dcterms:modified>
</cp:coreProperties>
</file>