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FC1989" w:rsidRDefault="00FC1989" w:rsidP="00FC1989">
      <w:pPr>
        <w:jc w:val="center"/>
        <w:rPr>
          <w:rFonts w:ascii="Arial" w:hAnsi="Arial" w:cs="Arial"/>
          <w:b/>
          <w:szCs w:val="24"/>
        </w:rPr>
      </w:pPr>
      <w:r>
        <w:rPr>
          <w:rFonts w:ascii="Arial" w:hAnsi="Arial" w:cs="Arial"/>
          <w:b/>
          <w:szCs w:val="24"/>
        </w:rPr>
        <w:t xml:space="preserve">Work Session </w:t>
      </w: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9B65BD">
        <w:rPr>
          <w:rFonts w:ascii="Arial" w:hAnsi="Arial" w:cs="Arial"/>
          <w:b/>
          <w:szCs w:val="24"/>
        </w:rPr>
        <w:t>February 12</w:t>
      </w:r>
      <w:r w:rsidR="009B65BD">
        <w:rPr>
          <w:rFonts w:ascii="Arial" w:hAnsi="Arial" w:cs="Arial"/>
          <w:b/>
          <w:szCs w:val="24"/>
        </w:rPr>
        <w:t>, 2020</w:t>
      </w:r>
      <w:r>
        <w:rPr>
          <w:rFonts w:ascii="Arial" w:hAnsi="Arial" w:cs="Arial"/>
          <w:b/>
          <w:szCs w:val="24"/>
        </w:rPr>
        <w:t xml:space="preserve">, </w:t>
      </w:r>
      <w:r w:rsidR="00FC1989">
        <w:rPr>
          <w:rFonts w:ascii="Arial" w:hAnsi="Arial" w:cs="Arial"/>
          <w:b/>
          <w:szCs w:val="24"/>
        </w:rPr>
        <w:t>6</w:t>
      </w:r>
      <w:r>
        <w:rPr>
          <w:rFonts w:ascii="Arial" w:hAnsi="Arial" w:cs="Arial"/>
          <w:b/>
          <w:szCs w:val="24"/>
        </w:rPr>
        <w:t>:</w:t>
      </w:r>
      <w:r w:rsidR="009B65BD">
        <w:rPr>
          <w:rFonts w:ascii="Arial" w:hAnsi="Arial" w:cs="Arial"/>
          <w:b/>
          <w:szCs w:val="24"/>
        </w:rPr>
        <w:t>0</w:t>
      </w:r>
      <w:r>
        <w:rPr>
          <w:rFonts w:ascii="Arial" w:hAnsi="Arial" w:cs="Arial"/>
          <w:b/>
          <w:szCs w:val="24"/>
        </w:rPr>
        <w:t>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FC1989" w:rsidRPr="00065FDC" w:rsidRDefault="00FC1989" w:rsidP="00FC1989">
      <w:pPr>
        <w:pStyle w:val="ListParagraph"/>
        <w:numPr>
          <w:ilvl w:val="0"/>
          <w:numId w:val="1"/>
        </w:numPr>
        <w:rPr>
          <w:rFonts w:ascii="Arial" w:hAnsi="Arial" w:cs="Arial"/>
          <w:b/>
        </w:rPr>
      </w:pPr>
      <w:r w:rsidRPr="00065FDC">
        <w:rPr>
          <w:rFonts w:ascii="Arial" w:hAnsi="Arial" w:cs="Arial"/>
          <w:b/>
        </w:rPr>
        <w:t xml:space="preserve">Discussion </w:t>
      </w:r>
    </w:p>
    <w:p w:rsidR="00FC1989" w:rsidRPr="00065FDC" w:rsidRDefault="00FC1989" w:rsidP="00FC1989">
      <w:pPr>
        <w:pStyle w:val="ListParagraph"/>
        <w:rPr>
          <w:rFonts w:ascii="Arial" w:hAnsi="Arial" w:cs="Arial"/>
        </w:rPr>
      </w:pPr>
      <w:r w:rsidRPr="00065FDC">
        <w:rPr>
          <w:rFonts w:ascii="Arial" w:hAnsi="Arial" w:cs="Arial"/>
        </w:rPr>
        <w:t>The Landmarks Commission will meet to discuss business relating to the following case</w:t>
      </w:r>
      <w:r>
        <w:rPr>
          <w:rFonts w:ascii="Arial" w:hAnsi="Arial" w:cs="Arial"/>
        </w:rPr>
        <w:t>s</w:t>
      </w:r>
      <w:r w:rsidRPr="00065FDC">
        <w:rPr>
          <w:rFonts w:ascii="Arial" w:hAnsi="Arial" w:cs="Arial"/>
        </w:rPr>
        <w:t xml:space="preserve"> that will be considered on </w:t>
      </w:r>
      <w:r w:rsidR="009B65BD">
        <w:rPr>
          <w:rFonts w:ascii="Arial" w:hAnsi="Arial" w:cs="Arial"/>
          <w:bCs/>
        </w:rPr>
        <w:t xml:space="preserve">February 12, 2020 </w:t>
      </w:r>
      <w:r w:rsidRPr="00065FDC">
        <w:rPr>
          <w:rFonts w:ascii="Arial" w:hAnsi="Arial" w:cs="Arial"/>
        </w:rPr>
        <w:t>at 7:00 p.m. in the Council Chambers:</w:t>
      </w:r>
    </w:p>
    <w:p w:rsidR="005E055D" w:rsidRPr="00211E8F" w:rsidRDefault="005E055D" w:rsidP="005E055D">
      <w:pPr>
        <w:pStyle w:val="ListParagraph"/>
        <w:numPr>
          <w:ilvl w:val="1"/>
          <w:numId w:val="1"/>
        </w:numPr>
        <w:spacing w:after="60"/>
        <w:ind w:left="1080"/>
        <w:rPr>
          <w:rFonts w:ascii="Arial" w:hAnsi="Arial" w:cs="Arial"/>
          <w:bCs/>
          <w:szCs w:val="24"/>
        </w:rPr>
      </w:pPr>
      <w:r w:rsidRPr="00BF06E0">
        <w:rPr>
          <w:rFonts w:ascii="Arial" w:hAnsi="Arial" w:cs="Arial"/>
          <w:b/>
          <w:bCs/>
          <w:szCs w:val="24"/>
        </w:rPr>
        <w:t>Case #</w:t>
      </w:r>
      <w:r>
        <w:rPr>
          <w:rFonts w:ascii="Arial" w:hAnsi="Arial" w:cs="Arial"/>
          <w:b/>
          <w:bCs/>
          <w:szCs w:val="24"/>
        </w:rPr>
        <w:t>02</w:t>
      </w:r>
      <w:r w:rsidRPr="00BF06E0">
        <w:rPr>
          <w:rFonts w:ascii="Arial" w:hAnsi="Arial" w:cs="Arial"/>
          <w:b/>
          <w:bCs/>
          <w:szCs w:val="24"/>
        </w:rPr>
        <w:t>-20</w:t>
      </w:r>
      <w:r>
        <w:rPr>
          <w:rFonts w:ascii="Arial" w:hAnsi="Arial" w:cs="Arial"/>
          <w:b/>
          <w:bCs/>
          <w:szCs w:val="24"/>
        </w:rPr>
        <w:t>20</w:t>
      </w:r>
      <w:r w:rsidRPr="00BF06E0">
        <w:rPr>
          <w:rFonts w:ascii="Arial" w:hAnsi="Arial" w:cs="Arial"/>
          <w:b/>
          <w:bCs/>
          <w:szCs w:val="24"/>
        </w:rPr>
        <w:t xml:space="preserve">, </w:t>
      </w:r>
      <w:r>
        <w:rPr>
          <w:rFonts w:ascii="Arial" w:hAnsi="Arial" w:cs="Arial"/>
          <w:b/>
          <w:bCs/>
          <w:szCs w:val="24"/>
        </w:rPr>
        <w:t xml:space="preserve">142 W. Monroe Avenue </w:t>
      </w:r>
      <w:r>
        <w:rPr>
          <w:rFonts w:ascii="Arial" w:hAnsi="Arial" w:cs="Arial"/>
          <w:bCs/>
          <w:szCs w:val="24"/>
        </w:rPr>
        <w:t xml:space="preserve">(Landmark #10, </w:t>
      </w:r>
      <w:r w:rsidRPr="00211E8F">
        <w:rPr>
          <w:rFonts w:ascii="Arial" w:hAnsi="Arial" w:cs="Arial"/>
          <w:bCs/>
          <w:szCs w:val="24"/>
        </w:rPr>
        <w:t>Hoffman-Ward House</w:t>
      </w:r>
      <w:r>
        <w:rPr>
          <w:rFonts w:ascii="Arial" w:hAnsi="Arial" w:cs="Arial"/>
          <w:bCs/>
          <w:szCs w:val="24"/>
        </w:rPr>
        <w:t>) – Removal of bay window, stairs, door and window, and replacement with ADA platform, chair lift, stairs, door and window.</w:t>
      </w:r>
    </w:p>
    <w:p w:rsidR="005E055D" w:rsidRPr="00211E8F" w:rsidRDefault="005E055D" w:rsidP="005E055D">
      <w:pPr>
        <w:pStyle w:val="ListParagraph"/>
        <w:numPr>
          <w:ilvl w:val="1"/>
          <w:numId w:val="1"/>
        </w:numPr>
        <w:spacing w:after="60"/>
        <w:ind w:left="1080"/>
        <w:rPr>
          <w:rFonts w:ascii="Arial" w:hAnsi="Arial" w:cs="Arial"/>
          <w:bCs/>
          <w:szCs w:val="24"/>
        </w:rPr>
      </w:pPr>
      <w:r>
        <w:rPr>
          <w:rFonts w:ascii="Arial" w:hAnsi="Arial" w:cs="Arial"/>
          <w:b/>
          <w:bCs/>
          <w:szCs w:val="24"/>
        </w:rPr>
        <w:t xml:space="preserve">Case #03-2020, 306 N. Woodlawn Avenue </w:t>
      </w:r>
      <w:r>
        <w:rPr>
          <w:rFonts w:ascii="Arial" w:hAnsi="Arial" w:cs="Arial"/>
          <w:bCs/>
          <w:szCs w:val="24"/>
        </w:rPr>
        <w:t xml:space="preserve">(Landmark #35, </w:t>
      </w:r>
      <w:r w:rsidRPr="008348D7">
        <w:rPr>
          <w:rFonts w:ascii="Arial" w:hAnsi="Arial" w:cs="Arial"/>
          <w:bCs/>
          <w:szCs w:val="24"/>
        </w:rPr>
        <w:t>Singleton-Hartman House</w:t>
      </w:r>
      <w:r>
        <w:rPr>
          <w:rFonts w:ascii="Arial" w:hAnsi="Arial" w:cs="Arial"/>
          <w:bCs/>
          <w:szCs w:val="24"/>
        </w:rPr>
        <w:t>) – One story kitchen addition.</w:t>
      </w:r>
    </w:p>
    <w:p w:rsidR="005E055D" w:rsidRPr="00211E8F" w:rsidRDefault="005E055D" w:rsidP="005E055D">
      <w:pPr>
        <w:pStyle w:val="ListParagraph"/>
        <w:numPr>
          <w:ilvl w:val="1"/>
          <w:numId w:val="1"/>
        </w:numPr>
        <w:spacing w:after="60"/>
        <w:ind w:left="1080"/>
        <w:rPr>
          <w:rFonts w:ascii="Arial" w:hAnsi="Arial" w:cs="Arial"/>
          <w:bCs/>
          <w:szCs w:val="24"/>
        </w:rPr>
      </w:pPr>
      <w:r>
        <w:rPr>
          <w:rFonts w:ascii="Arial" w:hAnsi="Arial" w:cs="Arial"/>
          <w:b/>
          <w:bCs/>
          <w:szCs w:val="24"/>
        </w:rPr>
        <w:t xml:space="preserve">Case #04-2020, 219 Orrick Lane </w:t>
      </w:r>
      <w:r>
        <w:rPr>
          <w:rFonts w:ascii="Arial" w:hAnsi="Arial" w:cs="Arial"/>
          <w:bCs/>
          <w:szCs w:val="24"/>
        </w:rPr>
        <w:t>(North Taylor Historic District) – New Home.</w:t>
      </w:r>
    </w:p>
    <w:p w:rsidR="005E055D" w:rsidRDefault="005E055D" w:rsidP="005E055D">
      <w:pPr>
        <w:pStyle w:val="ListParagraph"/>
        <w:numPr>
          <w:ilvl w:val="1"/>
          <w:numId w:val="1"/>
        </w:numPr>
        <w:spacing w:after="60"/>
        <w:ind w:left="1080"/>
        <w:rPr>
          <w:rFonts w:ascii="Arial" w:hAnsi="Arial" w:cs="Arial"/>
          <w:bCs/>
          <w:szCs w:val="24"/>
        </w:rPr>
      </w:pPr>
      <w:r>
        <w:rPr>
          <w:rFonts w:ascii="Arial" w:hAnsi="Arial" w:cs="Arial"/>
          <w:b/>
          <w:bCs/>
          <w:szCs w:val="24"/>
        </w:rPr>
        <w:t>Case #05-2020, 315 Altus Place</w:t>
      </w:r>
      <w:r w:rsidRPr="00BF06E0">
        <w:rPr>
          <w:rFonts w:ascii="Arial" w:hAnsi="Arial" w:cs="Arial"/>
          <w:b/>
          <w:bCs/>
          <w:szCs w:val="24"/>
        </w:rPr>
        <w:t xml:space="preserve"> </w:t>
      </w:r>
      <w:r w:rsidRPr="00BF06E0">
        <w:rPr>
          <w:rFonts w:ascii="Arial" w:hAnsi="Arial" w:cs="Arial"/>
          <w:bCs/>
          <w:szCs w:val="24"/>
        </w:rPr>
        <w:t>(</w:t>
      </w:r>
      <w:r>
        <w:rPr>
          <w:rFonts w:ascii="Arial" w:hAnsi="Arial" w:cs="Arial"/>
          <w:bCs/>
          <w:szCs w:val="24"/>
        </w:rPr>
        <w:t>Landmark #38, Couch-Franks</w:t>
      </w:r>
      <w:r w:rsidRPr="008348D7">
        <w:rPr>
          <w:rFonts w:ascii="Arial" w:hAnsi="Arial" w:cs="Arial"/>
          <w:bCs/>
          <w:szCs w:val="24"/>
        </w:rPr>
        <w:t xml:space="preserve"> House</w:t>
      </w:r>
      <w:r>
        <w:rPr>
          <w:rFonts w:ascii="Arial" w:hAnsi="Arial" w:cs="Arial"/>
          <w:bCs/>
          <w:szCs w:val="24"/>
        </w:rPr>
        <w:t>) – Fence.</w:t>
      </w:r>
    </w:p>
    <w:p w:rsidR="00BF06E0" w:rsidRDefault="00227891" w:rsidP="009B65BD">
      <w:pPr>
        <w:pStyle w:val="ListParagraph"/>
        <w:numPr>
          <w:ilvl w:val="1"/>
          <w:numId w:val="1"/>
        </w:numPr>
        <w:spacing w:after="60"/>
        <w:ind w:left="1080"/>
        <w:rPr>
          <w:rFonts w:ascii="Arial" w:hAnsi="Arial" w:cs="Arial"/>
          <w:bCs/>
          <w:szCs w:val="24"/>
        </w:rPr>
      </w:pPr>
      <w:r>
        <w:rPr>
          <w:rFonts w:ascii="Arial" w:hAnsi="Arial" w:cs="Arial"/>
          <w:b/>
          <w:bCs/>
          <w:szCs w:val="24"/>
        </w:rPr>
        <w:t xml:space="preserve">Case </w:t>
      </w:r>
      <w:r>
        <w:rPr>
          <w:rFonts w:ascii="Arial" w:hAnsi="Arial" w:cs="Arial"/>
          <w:b/>
          <w:bCs/>
          <w:szCs w:val="24"/>
        </w:rPr>
        <w:t>#11-2019 &amp; #06-2020</w:t>
      </w:r>
      <w:bookmarkStart w:id="0" w:name="_GoBack"/>
      <w:bookmarkEnd w:id="0"/>
      <w:r w:rsidR="005E055D">
        <w:rPr>
          <w:rFonts w:ascii="Arial" w:hAnsi="Arial" w:cs="Arial"/>
          <w:b/>
          <w:bCs/>
          <w:szCs w:val="24"/>
        </w:rPr>
        <w:t xml:space="preserve">, 324 N. Taylor Avenue </w:t>
      </w:r>
      <w:r w:rsidR="005E055D">
        <w:rPr>
          <w:rFonts w:ascii="Arial" w:hAnsi="Arial" w:cs="Arial"/>
          <w:bCs/>
          <w:szCs w:val="24"/>
        </w:rPr>
        <w:t>(North Taylor Historic District) – Demolition of Home/Preservation Assessment and New Home Construction Study.</w:t>
      </w:r>
    </w:p>
    <w:p w:rsidR="009B65BD" w:rsidRPr="009B65BD" w:rsidRDefault="009B65BD" w:rsidP="009B65BD">
      <w:pPr>
        <w:pStyle w:val="ListParagraph"/>
        <w:spacing w:after="60"/>
        <w:ind w:left="1080"/>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E0" w:rsidRDefault="00BF06E0">
      <w:r>
        <w:separator/>
      </w:r>
    </w:p>
  </w:endnote>
  <w:endnote w:type="continuationSeparator" w:id="0">
    <w:p w:rsidR="00BF06E0" w:rsidRDefault="00B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E0" w:rsidRDefault="00BF06E0">
      <w:r>
        <w:separator/>
      </w:r>
    </w:p>
  </w:footnote>
  <w:footnote w:type="continuationSeparator" w:id="0">
    <w:p w:rsidR="00BF06E0" w:rsidRDefault="00BF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8AD8E5A0"/>
    <w:lvl w:ilvl="0" w:tplc="C3F089BE">
      <w:start w:val="1"/>
      <w:numFmt w:val="upperRoman"/>
      <w:lvlText w:val="%1."/>
      <w:lvlJc w:val="left"/>
      <w:pPr>
        <w:ind w:left="720" w:hanging="360"/>
      </w:pPr>
      <w:rPr>
        <w:rFonts w:hint="default"/>
        <w:b/>
      </w:rPr>
    </w:lvl>
    <w:lvl w:ilvl="1" w:tplc="AFEC93F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891"/>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055D"/>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65BD"/>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5F33"/>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989"/>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F78AA5A"/>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E29D-FCAF-431A-A8E6-C1E503E2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52BE8338.dotm</Template>
  <TotalTime>0</TotalTime>
  <Pages>1</Pages>
  <Words>258</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1793</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2</cp:revision>
  <cp:lastPrinted>2019-10-03T20:35:00Z</cp:lastPrinted>
  <dcterms:created xsi:type="dcterms:W3CDTF">2020-02-07T21:30:00Z</dcterms:created>
  <dcterms:modified xsi:type="dcterms:W3CDTF">2020-02-07T21:30:00Z</dcterms:modified>
</cp:coreProperties>
</file>