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56" w:rsidRPr="004E4FAF" w:rsidRDefault="00751B6A" w:rsidP="00751B6A">
      <w:pPr>
        <w:spacing w:after="0" w:line="240" w:lineRule="auto"/>
        <w:ind w:firstLine="720"/>
        <w:rPr>
          <w:rFonts w:ascii="Arial" w:hAnsi="Arial" w:cs="Arial"/>
          <w:b/>
          <w:sz w:val="24"/>
          <w:szCs w:val="24"/>
        </w:rPr>
      </w:pPr>
      <w:r>
        <w:rPr>
          <w:rFonts w:ascii="Arial" w:hAnsi="Arial" w:cs="Arial"/>
          <w:b/>
          <w:sz w:val="24"/>
          <w:szCs w:val="24"/>
        </w:rPr>
        <w:t xml:space="preserve">                                  </w:t>
      </w:r>
      <w:r w:rsidR="002A29B9">
        <w:rPr>
          <w:rFonts w:ascii="Arial" w:hAnsi="Arial" w:cs="Arial"/>
          <w:b/>
          <w:sz w:val="24"/>
          <w:szCs w:val="24"/>
        </w:rPr>
        <w:t>Architectural Review Board</w:t>
      </w:r>
    </w:p>
    <w:p w:rsidR="004E4FAF" w:rsidRPr="004E4FAF" w:rsidRDefault="002A29B9" w:rsidP="004E4FAF">
      <w:pPr>
        <w:spacing w:after="0" w:line="240" w:lineRule="auto"/>
        <w:jc w:val="center"/>
        <w:rPr>
          <w:rFonts w:ascii="Arial" w:hAnsi="Arial" w:cs="Arial"/>
          <w:b/>
          <w:sz w:val="24"/>
          <w:szCs w:val="24"/>
        </w:rPr>
      </w:pPr>
      <w:r>
        <w:rPr>
          <w:rFonts w:ascii="Arial" w:hAnsi="Arial" w:cs="Arial"/>
          <w:b/>
          <w:sz w:val="24"/>
          <w:szCs w:val="24"/>
        </w:rPr>
        <w:t>Minutes</w:t>
      </w:r>
    </w:p>
    <w:p w:rsidR="004E4FAF" w:rsidRPr="004E4FAF" w:rsidRDefault="00A65172" w:rsidP="004E4FAF">
      <w:pPr>
        <w:spacing w:after="0" w:line="240" w:lineRule="auto"/>
        <w:jc w:val="center"/>
        <w:rPr>
          <w:rFonts w:ascii="Arial" w:hAnsi="Arial" w:cs="Arial"/>
          <w:b/>
          <w:sz w:val="24"/>
          <w:szCs w:val="24"/>
        </w:rPr>
      </w:pPr>
      <w:r>
        <w:rPr>
          <w:rFonts w:ascii="Arial" w:hAnsi="Arial" w:cs="Arial"/>
          <w:b/>
          <w:sz w:val="24"/>
          <w:szCs w:val="24"/>
        </w:rPr>
        <w:t>Monday, November 18</w:t>
      </w:r>
      <w:r w:rsidR="004E4FAF" w:rsidRPr="00A65172">
        <w:rPr>
          <w:rFonts w:ascii="Arial" w:hAnsi="Arial" w:cs="Arial"/>
          <w:b/>
          <w:sz w:val="24"/>
          <w:szCs w:val="24"/>
        </w:rPr>
        <w:t>, 2019, 7:00 p.m.</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E4FAF">
      <w:pPr>
        <w:spacing w:after="0" w:line="240" w:lineRule="auto"/>
        <w:rPr>
          <w:rFonts w:ascii="Arial" w:hAnsi="Arial" w:cs="Arial"/>
          <w:sz w:val="24"/>
          <w:szCs w:val="24"/>
        </w:rPr>
      </w:pPr>
    </w:p>
    <w:p w:rsidR="00B502F4" w:rsidRDefault="002A29B9" w:rsidP="00B502F4">
      <w:pPr>
        <w:pStyle w:val="ListParagraph"/>
        <w:numPr>
          <w:ilvl w:val="0"/>
          <w:numId w:val="1"/>
        </w:numPr>
        <w:spacing w:after="0" w:line="360" w:lineRule="auto"/>
        <w:rPr>
          <w:rFonts w:ascii="Arial" w:hAnsi="Arial" w:cs="Arial"/>
          <w:sz w:val="24"/>
          <w:szCs w:val="24"/>
        </w:rPr>
      </w:pPr>
      <w:r>
        <w:rPr>
          <w:rFonts w:ascii="Arial" w:hAnsi="Arial" w:cs="Arial"/>
          <w:sz w:val="24"/>
          <w:szCs w:val="24"/>
        </w:rPr>
        <w:t>Attendance</w:t>
      </w:r>
    </w:p>
    <w:p w:rsidR="00B502F4" w:rsidRPr="00B502F4" w:rsidRDefault="00B502F4" w:rsidP="00075E05">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 Board members present:  </w:t>
      </w:r>
      <w:r>
        <w:rPr>
          <w:rFonts w:ascii="Arial" w:hAnsi="Arial" w:cs="Arial"/>
          <w:b/>
          <w:sz w:val="24"/>
          <w:szCs w:val="24"/>
        </w:rPr>
        <w:t>Mark Campbell, Michael Chiodini, Don Anderson, Curt Rafferty, Dick Gordon and Adam Edelbrock.</w:t>
      </w:r>
    </w:p>
    <w:p w:rsidR="00B502F4" w:rsidRPr="00075E05" w:rsidRDefault="00B502F4" w:rsidP="00075E05">
      <w:pPr>
        <w:pStyle w:val="ListParagraph"/>
        <w:numPr>
          <w:ilvl w:val="1"/>
          <w:numId w:val="1"/>
        </w:numPr>
        <w:spacing w:after="0" w:line="360" w:lineRule="auto"/>
        <w:rPr>
          <w:rFonts w:ascii="Arial" w:hAnsi="Arial" w:cs="Arial"/>
          <w:sz w:val="24"/>
          <w:szCs w:val="24"/>
        </w:rPr>
      </w:pPr>
      <w:r w:rsidRPr="00075E05">
        <w:rPr>
          <w:rFonts w:ascii="Arial" w:hAnsi="Arial" w:cs="Arial"/>
          <w:sz w:val="24"/>
          <w:szCs w:val="24"/>
        </w:rPr>
        <w:t xml:space="preserve">Staff member present:  </w:t>
      </w:r>
      <w:r w:rsidRPr="00075E05">
        <w:rPr>
          <w:rFonts w:ascii="Arial" w:hAnsi="Arial" w:cs="Arial"/>
          <w:b/>
          <w:sz w:val="24"/>
          <w:szCs w:val="24"/>
        </w:rPr>
        <w:t>Russell Todd, Plans Examiner</w:t>
      </w:r>
    </w:p>
    <w:p w:rsidR="004E4FAF" w:rsidRPr="004E4FAF" w:rsidRDefault="002A29B9" w:rsidP="00075E05">
      <w:pPr>
        <w:pStyle w:val="ListParagraph"/>
        <w:numPr>
          <w:ilvl w:val="0"/>
          <w:numId w:val="1"/>
        </w:numPr>
        <w:spacing w:after="0" w:line="240" w:lineRule="auto"/>
        <w:rPr>
          <w:rFonts w:ascii="Arial" w:hAnsi="Arial" w:cs="Arial"/>
          <w:sz w:val="24"/>
          <w:szCs w:val="24"/>
        </w:rPr>
      </w:pPr>
      <w:r>
        <w:rPr>
          <w:rFonts w:ascii="Arial" w:hAnsi="Arial" w:cs="Arial"/>
          <w:sz w:val="24"/>
          <w:szCs w:val="24"/>
        </w:rPr>
        <w:t>Approval of Minutes</w:t>
      </w:r>
      <w:r w:rsidR="00B502F4">
        <w:rPr>
          <w:rFonts w:ascii="Arial" w:hAnsi="Arial" w:cs="Arial"/>
          <w:sz w:val="24"/>
          <w:szCs w:val="24"/>
        </w:rPr>
        <w:t>:  November 4, 2019</w:t>
      </w:r>
      <w:r w:rsidR="00075E05">
        <w:rPr>
          <w:rFonts w:ascii="Arial" w:hAnsi="Arial" w:cs="Arial"/>
          <w:sz w:val="24"/>
          <w:szCs w:val="24"/>
        </w:rPr>
        <w:t xml:space="preserve"> </w:t>
      </w:r>
      <w:r w:rsidR="00075E05">
        <w:rPr>
          <w:rFonts w:ascii="Arial" w:hAnsi="Arial" w:cs="Arial"/>
          <w:b/>
          <w:sz w:val="24"/>
          <w:szCs w:val="24"/>
        </w:rPr>
        <w:t>Mike Chiodini made a motion to approve as submitted.  Dick Gordon seconded motion.  Unanimously approved.</w:t>
      </w:r>
    </w:p>
    <w:p w:rsidR="00075E05" w:rsidRDefault="00075E05" w:rsidP="00075E05">
      <w:pPr>
        <w:pStyle w:val="ListParagraph"/>
        <w:spacing w:after="0" w:line="360" w:lineRule="auto"/>
        <w:rPr>
          <w:rFonts w:ascii="Arial" w:hAnsi="Arial" w:cs="Arial"/>
          <w:sz w:val="24"/>
          <w:szCs w:val="24"/>
        </w:rPr>
      </w:pPr>
    </w:p>
    <w:p w:rsidR="004E4FAF" w:rsidRP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Sign Review- New Business</w:t>
      </w:r>
      <w:r w:rsidR="001F18A6">
        <w:rPr>
          <w:rFonts w:ascii="Arial" w:hAnsi="Arial" w:cs="Arial"/>
          <w:sz w:val="24"/>
          <w:szCs w:val="24"/>
        </w:rPr>
        <w:t xml:space="preserve"> - </w:t>
      </w:r>
      <w:r w:rsidR="001F18A6">
        <w:rPr>
          <w:rFonts w:ascii="Arial" w:hAnsi="Arial" w:cs="Arial"/>
          <w:b/>
          <w:sz w:val="24"/>
          <w:szCs w:val="24"/>
        </w:rPr>
        <w:t>None</w:t>
      </w:r>
    </w:p>
    <w:p w:rsidR="004E4FAF" w:rsidRP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Residential Review- Old Business</w:t>
      </w:r>
      <w:r w:rsidR="001F18A6">
        <w:rPr>
          <w:rFonts w:ascii="Arial" w:hAnsi="Arial" w:cs="Arial"/>
          <w:sz w:val="24"/>
          <w:szCs w:val="24"/>
        </w:rPr>
        <w:t xml:space="preserve"> - </w:t>
      </w:r>
      <w:r w:rsidR="001F18A6">
        <w:rPr>
          <w:rFonts w:ascii="Arial" w:hAnsi="Arial" w:cs="Arial"/>
          <w:b/>
          <w:sz w:val="24"/>
          <w:szCs w:val="24"/>
        </w:rPr>
        <w:t>None</w:t>
      </w:r>
    </w:p>
    <w:p w:rsid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Residential Review- New Business</w:t>
      </w:r>
    </w:p>
    <w:p w:rsidR="00A76E39" w:rsidRPr="00A76E39" w:rsidRDefault="001F18A6" w:rsidP="00A76E39">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142-19R – 327 Bogey Ln. – Zoning R-4</w:t>
      </w:r>
      <w:r w:rsidRPr="0072306C">
        <w:rPr>
          <w:rFonts w:ascii="Arial" w:hAnsi="Arial" w:cs="Arial"/>
          <w:b/>
          <w:sz w:val="24"/>
          <w:szCs w:val="24"/>
        </w:rPr>
        <w:t xml:space="preserve"> – </w:t>
      </w:r>
      <w:r>
        <w:rPr>
          <w:rFonts w:ascii="Arial" w:hAnsi="Arial" w:cs="Arial"/>
          <w:sz w:val="24"/>
          <w:szCs w:val="24"/>
        </w:rPr>
        <w:t>Hercules Design Build</w:t>
      </w:r>
      <w:r w:rsidRPr="0072306C">
        <w:rPr>
          <w:rFonts w:ascii="Arial" w:hAnsi="Arial" w:cs="Arial"/>
          <w:sz w:val="24"/>
          <w:szCs w:val="24"/>
        </w:rPr>
        <w:t>, applicant</w:t>
      </w:r>
      <w:r>
        <w:rPr>
          <w:rFonts w:ascii="Arial" w:hAnsi="Arial" w:cs="Arial"/>
          <w:sz w:val="24"/>
          <w:szCs w:val="24"/>
        </w:rPr>
        <w:t>.  Addition.</w:t>
      </w:r>
      <w:r w:rsidR="00075E05">
        <w:rPr>
          <w:rFonts w:ascii="Arial" w:hAnsi="Arial" w:cs="Arial"/>
          <w:sz w:val="24"/>
          <w:szCs w:val="24"/>
        </w:rPr>
        <w:t xml:space="preserve">  </w:t>
      </w:r>
      <w:r w:rsidR="00A76E39">
        <w:rPr>
          <w:rFonts w:ascii="Arial" w:hAnsi="Arial" w:cs="Arial"/>
          <w:b/>
          <w:sz w:val="24"/>
          <w:szCs w:val="24"/>
        </w:rPr>
        <w:t>Mike Chiodini made a motion to approve as submitted for final review.  Curt Rafferty seconded motion.  Unanimously approved.</w:t>
      </w:r>
    </w:p>
    <w:p w:rsidR="001F18A6" w:rsidRDefault="001F18A6" w:rsidP="001F18A6">
      <w:pPr>
        <w:pStyle w:val="ListParagraph"/>
        <w:spacing w:after="0" w:line="240" w:lineRule="auto"/>
        <w:ind w:left="1440"/>
        <w:rPr>
          <w:rFonts w:ascii="Arial" w:hAnsi="Arial" w:cs="Arial"/>
          <w:b/>
          <w:sz w:val="24"/>
          <w:szCs w:val="24"/>
          <w:u w:val="single"/>
        </w:rPr>
      </w:pPr>
    </w:p>
    <w:p w:rsidR="001F18A6" w:rsidRPr="0072306C" w:rsidRDefault="001F18A6" w:rsidP="001F18A6">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160-19R – 504 McLain Ln. – Zoning R-4</w:t>
      </w:r>
      <w:r w:rsidRPr="0072306C">
        <w:rPr>
          <w:rFonts w:ascii="Arial" w:hAnsi="Arial" w:cs="Arial"/>
          <w:b/>
          <w:sz w:val="24"/>
          <w:szCs w:val="24"/>
        </w:rPr>
        <w:t xml:space="preserve"> – </w:t>
      </w:r>
      <w:r>
        <w:rPr>
          <w:rFonts w:ascii="Arial" w:hAnsi="Arial" w:cs="Arial"/>
          <w:sz w:val="24"/>
          <w:szCs w:val="24"/>
        </w:rPr>
        <w:t>Lifetime Roofing &amp; Renovation</w:t>
      </w:r>
      <w:r w:rsidRPr="0072306C">
        <w:rPr>
          <w:rFonts w:ascii="Arial" w:hAnsi="Arial" w:cs="Arial"/>
          <w:sz w:val="24"/>
          <w:szCs w:val="24"/>
        </w:rPr>
        <w:t>, applicant</w:t>
      </w:r>
      <w:r>
        <w:rPr>
          <w:rFonts w:ascii="Arial" w:hAnsi="Arial" w:cs="Arial"/>
          <w:sz w:val="24"/>
          <w:szCs w:val="24"/>
        </w:rPr>
        <w:t xml:space="preserve">.  </w:t>
      </w:r>
      <w:r w:rsidRPr="008F4933">
        <w:rPr>
          <w:rFonts w:ascii="Arial" w:hAnsi="Arial" w:cs="Arial"/>
          <w:sz w:val="24"/>
          <w:szCs w:val="24"/>
        </w:rPr>
        <w:t>New Attached Garage.</w:t>
      </w:r>
      <w:r w:rsidR="00A76E39">
        <w:rPr>
          <w:rFonts w:ascii="Arial" w:hAnsi="Arial" w:cs="Arial"/>
          <w:sz w:val="24"/>
          <w:szCs w:val="24"/>
        </w:rPr>
        <w:t xml:space="preserve">  </w:t>
      </w:r>
      <w:r w:rsidR="00227E27">
        <w:rPr>
          <w:rFonts w:ascii="Arial" w:hAnsi="Arial" w:cs="Arial"/>
          <w:b/>
          <w:sz w:val="24"/>
          <w:szCs w:val="24"/>
        </w:rPr>
        <w:t>Don Anderson made a motion to approve for final review with the following changes:  1) Add picture framed lattice under porch.  2)  Add window on West elevation.  3) Match trim and colors for all windows and doors.  4)  Submit cut sheet for garage door (with windows) for cursory approval.  Curt Rafferty seconded motion.  Unanimously approved.</w:t>
      </w:r>
    </w:p>
    <w:p w:rsidR="001F18A6" w:rsidRPr="001F18A6" w:rsidRDefault="001F18A6" w:rsidP="001F18A6">
      <w:pPr>
        <w:pStyle w:val="ListParagraph"/>
        <w:spacing w:after="0" w:line="240" w:lineRule="auto"/>
        <w:ind w:left="1440"/>
        <w:rPr>
          <w:rFonts w:ascii="Arial" w:hAnsi="Arial" w:cs="Arial"/>
          <w:sz w:val="24"/>
          <w:szCs w:val="24"/>
        </w:rPr>
      </w:pPr>
    </w:p>
    <w:p w:rsidR="001F18A6" w:rsidRDefault="001F18A6" w:rsidP="001F18A6">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146-19R – 1218 N Geyer Rd. – Zoning R-4</w:t>
      </w:r>
      <w:r w:rsidRPr="0072306C">
        <w:rPr>
          <w:rFonts w:ascii="Arial" w:hAnsi="Arial" w:cs="Arial"/>
          <w:b/>
          <w:sz w:val="24"/>
          <w:szCs w:val="24"/>
        </w:rPr>
        <w:t xml:space="preserve"> – </w:t>
      </w:r>
      <w:r>
        <w:rPr>
          <w:rFonts w:ascii="Arial" w:hAnsi="Arial" w:cs="Arial"/>
          <w:sz w:val="24"/>
          <w:szCs w:val="24"/>
        </w:rPr>
        <w:t>Roosevelt Chambers</w:t>
      </w:r>
      <w:r w:rsidRPr="0072306C">
        <w:rPr>
          <w:rFonts w:ascii="Arial" w:hAnsi="Arial" w:cs="Arial"/>
          <w:sz w:val="24"/>
          <w:szCs w:val="24"/>
        </w:rPr>
        <w:t>, applicant</w:t>
      </w:r>
      <w:r>
        <w:rPr>
          <w:rFonts w:ascii="Arial" w:hAnsi="Arial" w:cs="Arial"/>
          <w:sz w:val="24"/>
          <w:szCs w:val="24"/>
        </w:rPr>
        <w:t>. .  New single family residence.</w:t>
      </w:r>
      <w:r w:rsidR="001E6364">
        <w:rPr>
          <w:rFonts w:ascii="Arial" w:hAnsi="Arial" w:cs="Arial"/>
          <w:sz w:val="24"/>
          <w:szCs w:val="24"/>
        </w:rPr>
        <w:t xml:space="preserve"> </w:t>
      </w:r>
      <w:r w:rsidR="00227E27">
        <w:rPr>
          <w:rFonts w:ascii="Arial" w:hAnsi="Arial" w:cs="Arial"/>
          <w:b/>
          <w:sz w:val="24"/>
          <w:szCs w:val="24"/>
        </w:rPr>
        <w:t>Don Anderson made a motion to approve for final review with the following changes:  1) Submit drawings/plans for improved side elevations &amp; cut sheet of front door for cursory approval.</w:t>
      </w:r>
      <w:r w:rsidR="00176A17">
        <w:rPr>
          <w:rFonts w:ascii="Arial" w:hAnsi="Arial" w:cs="Arial"/>
          <w:b/>
          <w:sz w:val="24"/>
          <w:szCs w:val="24"/>
        </w:rPr>
        <w:t xml:space="preserve">  2) Windows with grids </w:t>
      </w:r>
      <w:r w:rsidR="004A3E8F">
        <w:rPr>
          <w:rFonts w:ascii="Arial" w:hAnsi="Arial" w:cs="Arial"/>
          <w:b/>
          <w:sz w:val="24"/>
          <w:szCs w:val="24"/>
        </w:rPr>
        <w:t xml:space="preserve">to </w:t>
      </w:r>
      <w:bookmarkStart w:id="0" w:name="_GoBack"/>
      <w:bookmarkEnd w:id="0"/>
      <w:r w:rsidR="00176A17">
        <w:rPr>
          <w:rFonts w:ascii="Arial" w:hAnsi="Arial" w:cs="Arial"/>
          <w:b/>
          <w:sz w:val="24"/>
          <w:szCs w:val="24"/>
        </w:rPr>
        <w:t xml:space="preserve">match throughout.  3)  Align window trims.  4)  Add </w:t>
      </w:r>
      <w:proofErr w:type="spellStart"/>
      <w:r w:rsidR="00176A17">
        <w:rPr>
          <w:rFonts w:ascii="Arial" w:hAnsi="Arial" w:cs="Arial"/>
          <w:b/>
          <w:sz w:val="24"/>
          <w:szCs w:val="24"/>
        </w:rPr>
        <w:t>bandboard</w:t>
      </w:r>
      <w:proofErr w:type="spellEnd"/>
      <w:r w:rsidR="00176A17">
        <w:rPr>
          <w:rFonts w:ascii="Arial" w:hAnsi="Arial" w:cs="Arial"/>
          <w:b/>
          <w:sz w:val="24"/>
          <w:szCs w:val="24"/>
        </w:rPr>
        <w:t xml:space="preserve"> under eaves.  5)  All accessible windows shall be operable.  Mike Chiodini seconded motion.  Unanimously approved.</w:t>
      </w:r>
    </w:p>
    <w:p w:rsidR="001F18A6" w:rsidRPr="001F18A6" w:rsidRDefault="001F18A6" w:rsidP="001F18A6">
      <w:pPr>
        <w:pStyle w:val="ListParagraph"/>
        <w:spacing w:after="0" w:line="240" w:lineRule="auto"/>
        <w:ind w:left="1440"/>
        <w:rPr>
          <w:rFonts w:ascii="Arial" w:hAnsi="Arial" w:cs="Arial"/>
          <w:b/>
          <w:sz w:val="24"/>
          <w:szCs w:val="24"/>
          <w:u w:val="single"/>
        </w:rPr>
      </w:pPr>
    </w:p>
    <w:p w:rsidR="001F18A6" w:rsidRPr="0072306C" w:rsidRDefault="001F18A6" w:rsidP="001F18A6">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 xml:space="preserve">Case No 161-19R – 315 </w:t>
      </w:r>
      <w:proofErr w:type="spellStart"/>
      <w:r>
        <w:rPr>
          <w:rFonts w:ascii="Arial" w:hAnsi="Arial" w:cs="Arial"/>
          <w:b/>
          <w:sz w:val="24"/>
          <w:szCs w:val="24"/>
          <w:u w:val="single"/>
        </w:rPr>
        <w:t>Parkwoods</w:t>
      </w:r>
      <w:proofErr w:type="spellEnd"/>
      <w:r>
        <w:rPr>
          <w:rFonts w:ascii="Arial" w:hAnsi="Arial" w:cs="Arial"/>
          <w:b/>
          <w:sz w:val="24"/>
          <w:szCs w:val="24"/>
          <w:u w:val="single"/>
        </w:rPr>
        <w:t xml:space="preserve"> Ave. – Zoning </w:t>
      </w:r>
      <w:r w:rsidRPr="008F7954">
        <w:rPr>
          <w:rFonts w:ascii="Arial" w:hAnsi="Arial" w:cs="Arial"/>
          <w:b/>
          <w:sz w:val="24"/>
          <w:szCs w:val="24"/>
          <w:u w:val="single"/>
        </w:rPr>
        <w:t>R-3</w:t>
      </w:r>
      <w:r w:rsidRPr="0072306C">
        <w:rPr>
          <w:rFonts w:ascii="Arial" w:hAnsi="Arial" w:cs="Arial"/>
          <w:b/>
          <w:sz w:val="24"/>
          <w:szCs w:val="24"/>
        </w:rPr>
        <w:t xml:space="preserve"> – </w:t>
      </w:r>
      <w:r>
        <w:rPr>
          <w:rFonts w:ascii="Arial" w:hAnsi="Arial" w:cs="Arial"/>
          <w:sz w:val="24"/>
          <w:szCs w:val="24"/>
        </w:rPr>
        <w:t>S. Hall Contracting</w:t>
      </w:r>
      <w:r w:rsidRPr="0072306C">
        <w:rPr>
          <w:rFonts w:ascii="Arial" w:hAnsi="Arial" w:cs="Arial"/>
          <w:sz w:val="24"/>
          <w:szCs w:val="24"/>
        </w:rPr>
        <w:t>, applicant</w:t>
      </w:r>
      <w:r>
        <w:rPr>
          <w:rFonts w:ascii="Arial" w:hAnsi="Arial" w:cs="Arial"/>
          <w:sz w:val="24"/>
          <w:szCs w:val="24"/>
        </w:rPr>
        <w:t>.  Second Story Addition</w:t>
      </w:r>
      <w:r w:rsidR="00C47031">
        <w:rPr>
          <w:rFonts w:ascii="Arial" w:hAnsi="Arial" w:cs="Arial"/>
          <w:sz w:val="24"/>
          <w:szCs w:val="24"/>
        </w:rPr>
        <w:t xml:space="preserve"> - </w:t>
      </w:r>
      <w:r w:rsidR="00C47031">
        <w:rPr>
          <w:rFonts w:ascii="Arial" w:hAnsi="Arial" w:cs="Arial"/>
          <w:b/>
          <w:sz w:val="24"/>
          <w:szCs w:val="24"/>
        </w:rPr>
        <w:t>REMOVED</w:t>
      </w:r>
    </w:p>
    <w:p w:rsidR="001F18A6" w:rsidRDefault="001F18A6" w:rsidP="001F18A6">
      <w:pPr>
        <w:pStyle w:val="ListParagraph"/>
        <w:spacing w:after="0" w:line="240" w:lineRule="auto"/>
        <w:ind w:left="1440"/>
        <w:rPr>
          <w:rFonts w:ascii="Arial" w:hAnsi="Arial" w:cs="Arial"/>
          <w:b/>
          <w:sz w:val="24"/>
          <w:szCs w:val="24"/>
          <w:u w:val="single"/>
        </w:rPr>
      </w:pPr>
    </w:p>
    <w:p w:rsidR="001F18A6" w:rsidRPr="00E00B77" w:rsidRDefault="001F18A6" w:rsidP="001F18A6">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lastRenderedPageBreak/>
        <w:t xml:space="preserve">Case No 162-19R – 702 </w:t>
      </w:r>
      <w:proofErr w:type="spellStart"/>
      <w:r>
        <w:rPr>
          <w:rFonts w:ascii="Arial" w:hAnsi="Arial" w:cs="Arial"/>
          <w:b/>
          <w:sz w:val="24"/>
          <w:szCs w:val="24"/>
          <w:u w:val="single"/>
        </w:rPr>
        <w:t>Cranbrook</w:t>
      </w:r>
      <w:proofErr w:type="spellEnd"/>
      <w:r>
        <w:rPr>
          <w:rFonts w:ascii="Arial" w:hAnsi="Arial" w:cs="Arial"/>
          <w:b/>
          <w:sz w:val="24"/>
          <w:szCs w:val="24"/>
          <w:u w:val="single"/>
        </w:rPr>
        <w:t xml:space="preserve"> Dr. – Zoning R-4</w:t>
      </w:r>
      <w:r w:rsidRPr="0072306C">
        <w:rPr>
          <w:rFonts w:ascii="Arial" w:hAnsi="Arial" w:cs="Arial"/>
          <w:b/>
          <w:sz w:val="24"/>
          <w:szCs w:val="24"/>
        </w:rPr>
        <w:t xml:space="preserve"> – </w:t>
      </w:r>
      <w:r>
        <w:rPr>
          <w:rFonts w:ascii="Arial" w:hAnsi="Arial" w:cs="Arial"/>
          <w:sz w:val="24"/>
          <w:szCs w:val="24"/>
        </w:rPr>
        <w:t xml:space="preserve">Berman </w:t>
      </w:r>
      <w:proofErr w:type="spellStart"/>
      <w:r>
        <w:rPr>
          <w:rFonts w:ascii="Arial" w:hAnsi="Arial" w:cs="Arial"/>
          <w:sz w:val="24"/>
          <w:szCs w:val="24"/>
        </w:rPr>
        <w:t>Zapota</w:t>
      </w:r>
      <w:proofErr w:type="spellEnd"/>
      <w:r w:rsidRPr="0072306C">
        <w:rPr>
          <w:rFonts w:ascii="Arial" w:hAnsi="Arial" w:cs="Arial"/>
          <w:sz w:val="24"/>
          <w:szCs w:val="24"/>
        </w:rPr>
        <w:t>, applicant</w:t>
      </w:r>
      <w:r>
        <w:rPr>
          <w:rFonts w:ascii="Arial" w:hAnsi="Arial" w:cs="Arial"/>
          <w:sz w:val="24"/>
          <w:szCs w:val="24"/>
        </w:rPr>
        <w:t>.  Addition</w:t>
      </w:r>
      <w:r w:rsidR="00176A17">
        <w:rPr>
          <w:rFonts w:ascii="Arial" w:hAnsi="Arial" w:cs="Arial"/>
          <w:sz w:val="24"/>
          <w:szCs w:val="24"/>
        </w:rPr>
        <w:t xml:space="preserve">. </w:t>
      </w:r>
      <w:r w:rsidR="00176A17">
        <w:rPr>
          <w:rFonts w:ascii="Arial" w:hAnsi="Arial" w:cs="Arial"/>
          <w:b/>
          <w:sz w:val="24"/>
          <w:szCs w:val="24"/>
        </w:rPr>
        <w:t>Don Anderson made a motion to approve for final review with the following changes:  1) Windows with grids</w:t>
      </w:r>
      <w:r w:rsidR="00236B16">
        <w:rPr>
          <w:rFonts w:ascii="Arial" w:hAnsi="Arial" w:cs="Arial"/>
          <w:b/>
          <w:sz w:val="24"/>
          <w:szCs w:val="24"/>
        </w:rPr>
        <w:t xml:space="preserve"> and trim</w:t>
      </w:r>
      <w:r w:rsidR="00176A17">
        <w:rPr>
          <w:rFonts w:ascii="Arial" w:hAnsi="Arial" w:cs="Arial"/>
          <w:b/>
          <w:sz w:val="24"/>
          <w:szCs w:val="24"/>
        </w:rPr>
        <w:t xml:space="preserve"> on addition to match existing.  2) Siding on addition to match existing.  3) Add shutter</w:t>
      </w:r>
      <w:r w:rsidR="00236B16">
        <w:rPr>
          <w:rFonts w:ascii="Arial" w:hAnsi="Arial" w:cs="Arial"/>
          <w:b/>
          <w:sz w:val="24"/>
          <w:szCs w:val="24"/>
        </w:rPr>
        <w:t>s to windows on South side elevation.  Mike Chiodini seconded motion.  Unanimously approved.</w:t>
      </w:r>
    </w:p>
    <w:p w:rsidR="001F18A6" w:rsidRDefault="001F18A6" w:rsidP="001F18A6">
      <w:pPr>
        <w:pStyle w:val="ListParagraph"/>
        <w:spacing w:after="0" w:line="240" w:lineRule="auto"/>
        <w:ind w:left="1440"/>
        <w:rPr>
          <w:rFonts w:ascii="Arial" w:hAnsi="Arial" w:cs="Arial"/>
          <w:b/>
          <w:sz w:val="24"/>
          <w:szCs w:val="24"/>
          <w:u w:val="single"/>
        </w:rPr>
      </w:pPr>
    </w:p>
    <w:p w:rsidR="001F18A6" w:rsidRPr="00B01D11" w:rsidRDefault="001F18A6" w:rsidP="001F18A6">
      <w:pPr>
        <w:pStyle w:val="ListParagraph"/>
        <w:numPr>
          <w:ilvl w:val="1"/>
          <w:numId w:val="1"/>
        </w:numPr>
        <w:spacing w:after="0" w:line="240" w:lineRule="auto"/>
        <w:rPr>
          <w:rFonts w:ascii="Arial" w:hAnsi="Arial" w:cs="Arial"/>
          <w:b/>
          <w:sz w:val="24"/>
          <w:szCs w:val="24"/>
          <w:u w:val="single"/>
        </w:rPr>
      </w:pPr>
      <w:r>
        <w:rPr>
          <w:rFonts w:ascii="Arial" w:hAnsi="Arial" w:cs="Arial"/>
          <w:b/>
          <w:sz w:val="24"/>
          <w:szCs w:val="24"/>
          <w:u w:val="single"/>
        </w:rPr>
        <w:t>Case No 163-19R – 26 Barberry Ln. – Zoning R-3</w:t>
      </w:r>
      <w:r w:rsidRPr="0072306C">
        <w:rPr>
          <w:rFonts w:ascii="Arial" w:hAnsi="Arial" w:cs="Arial"/>
          <w:b/>
          <w:sz w:val="24"/>
          <w:szCs w:val="24"/>
        </w:rPr>
        <w:t xml:space="preserve"> – </w:t>
      </w:r>
      <w:r>
        <w:rPr>
          <w:rFonts w:ascii="Arial" w:hAnsi="Arial" w:cs="Arial"/>
          <w:sz w:val="24"/>
          <w:szCs w:val="24"/>
        </w:rPr>
        <w:t>EFS Energy</w:t>
      </w:r>
      <w:r w:rsidRPr="0072306C">
        <w:rPr>
          <w:rFonts w:ascii="Arial" w:hAnsi="Arial" w:cs="Arial"/>
          <w:sz w:val="24"/>
          <w:szCs w:val="24"/>
        </w:rPr>
        <w:t>, applicant</w:t>
      </w:r>
      <w:r>
        <w:rPr>
          <w:rFonts w:ascii="Arial" w:hAnsi="Arial" w:cs="Arial"/>
          <w:sz w:val="24"/>
          <w:szCs w:val="24"/>
        </w:rPr>
        <w:t>.  Solar Panels.</w:t>
      </w:r>
      <w:r w:rsidR="00A76E39">
        <w:rPr>
          <w:rFonts w:ascii="Arial" w:hAnsi="Arial" w:cs="Arial"/>
          <w:sz w:val="24"/>
          <w:szCs w:val="24"/>
        </w:rPr>
        <w:t xml:space="preserve">  </w:t>
      </w:r>
      <w:r w:rsidR="00A76E39">
        <w:rPr>
          <w:rFonts w:ascii="Arial" w:hAnsi="Arial" w:cs="Arial"/>
          <w:b/>
          <w:sz w:val="24"/>
          <w:szCs w:val="24"/>
        </w:rPr>
        <w:t>Mike Chiodini made a motion to approve as submitted.  Don Anderson seconded motion.  Unanimously approved.</w:t>
      </w:r>
    </w:p>
    <w:p w:rsidR="001F18A6" w:rsidRDefault="001F18A6" w:rsidP="001F18A6">
      <w:pPr>
        <w:pStyle w:val="ListParagraph"/>
        <w:spacing w:after="0" w:line="240" w:lineRule="auto"/>
        <w:ind w:left="1440"/>
        <w:rPr>
          <w:rFonts w:ascii="Arial" w:hAnsi="Arial" w:cs="Arial"/>
          <w:b/>
          <w:sz w:val="24"/>
          <w:szCs w:val="24"/>
          <w:u w:val="single"/>
        </w:rPr>
      </w:pPr>
    </w:p>
    <w:p w:rsidR="001F18A6" w:rsidRPr="00B01D11" w:rsidRDefault="001F18A6" w:rsidP="001F18A6">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164-19R – 755 N Woodlawn Ave. – Zoning R-4</w:t>
      </w:r>
      <w:r>
        <w:rPr>
          <w:rFonts w:ascii="Arial" w:hAnsi="Arial" w:cs="Arial"/>
          <w:b/>
          <w:sz w:val="24"/>
          <w:szCs w:val="24"/>
        </w:rPr>
        <w:t xml:space="preserve"> </w:t>
      </w:r>
      <w:r w:rsidRPr="00B01D11">
        <w:rPr>
          <w:rFonts w:ascii="Arial" w:hAnsi="Arial" w:cs="Arial"/>
          <w:sz w:val="24"/>
          <w:szCs w:val="24"/>
        </w:rPr>
        <w:t>–NJL Custom Homes, applicant. .  New single family residence.</w:t>
      </w:r>
      <w:r w:rsidR="00236B16">
        <w:rPr>
          <w:rFonts w:ascii="Arial" w:hAnsi="Arial" w:cs="Arial"/>
          <w:sz w:val="24"/>
          <w:szCs w:val="24"/>
        </w:rPr>
        <w:t xml:space="preserve">  </w:t>
      </w:r>
      <w:r w:rsidR="00236B16">
        <w:rPr>
          <w:rFonts w:ascii="Arial" w:hAnsi="Arial" w:cs="Arial"/>
          <w:b/>
          <w:sz w:val="24"/>
          <w:szCs w:val="24"/>
        </w:rPr>
        <w:t>Don Anderson made a motion to approve for final review with the following changes:  1) Ad</w:t>
      </w:r>
      <w:r w:rsidR="00147C87">
        <w:rPr>
          <w:rFonts w:ascii="Arial" w:hAnsi="Arial" w:cs="Arial"/>
          <w:b/>
          <w:sz w:val="24"/>
          <w:szCs w:val="24"/>
        </w:rPr>
        <w:t xml:space="preserve">d window to rear elevation </w:t>
      </w:r>
      <w:r w:rsidR="00236B16">
        <w:rPr>
          <w:rFonts w:ascii="Arial" w:hAnsi="Arial" w:cs="Arial"/>
          <w:b/>
          <w:sz w:val="24"/>
          <w:szCs w:val="24"/>
        </w:rPr>
        <w:t>of attached garage. 2) Enlarge posts on rear porch.  3)  Add window to bedroom above garage.  4) Submit plan addressing front roof line for cursory review.  5) Exposed foundation to meet guideline</w:t>
      </w:r>
      <w:r w:rsidR="00E91174">
        <w:rPr>
          <w:rFonts w:ascii="Arial" w:hAnsi="Arial" w:cs="Arial"/>
          <w:b/>
          <w:sz w:val="24"/>
          <w:szCs w:val="24"/>
        </w:rPr>
        <w:t>s of maximum exposure of concrete; 24” on rear and sides and 12” in front.  Mike Chiodini seconded motion.  Unanimously approved.</w:t>
      </w:r>
    </w:p>
    <w:p w:rsidR="001F18A6" w:rsidRPr="001F18A6" w:rsidRDefault="001F18A6" w:rsidP="001F18A6">
      <w:pPr>
        <w:pStyle w:val="ListParagraph"/>
        <w:spacing w:after="0" w:line="240" w:lineRule="auto"/>
        <w:ind w:left="1440"/>
        <w:rPr>
          <w:rFonts w:ascii="Arial" w:hAnsi="Arial" w:cs="Arial"/>
          <w:sz w:val="24"/>
          <w:szCs w:val="24"/>
        </w:rPr>
      </w:pPr>
    </w:p>
    <w:p w:rsidR="001F18A6" w:rsidRPr="00B01D11" w:rsidRDefault="001F18A6" w:rsidP="001F18A6">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165-19R – 10 Windsor Ln. – Zoning R-1</w:t>
      </w:r>
      <w:r>
        <w:rPr>
          <w:rFonts w:ascii="Arial" w:hAnsi="Arial" w:cs="Arial"/>
          <w:b/>
          <w:sz w:val="24"/>
          <w:szCs w:val="24"/>
        </w:rPr>
        <w:t xml:space="preserve"> </w:t>
      </w:r>
      <w:r w:rsidRPr="00B01D11">
        <w:rPr>
          <w:rFonts w:ascii="Arial" w:hAnsi="Arial" w:cs="Arial"/>
          <w:sz w:val="24"/>
          <w:szCs w:val="24"/>
        </w:rPr>
        <w:t>–NJL Custom Homes, applicant. .  New single family residence.</w:t>
      </w:r>
      <w:r w:rsidR="001B463B">
        <w:rPr>
          <w:rFonts w:ascii="Arial" w:hAnsi="Arial" w:cs="Arial"/>
          <w:sz w:val="24"/>
          <w:szCs w:val="24"/>
        </w:rPr>
        <w:t xml:space="preserve">  </w:t>
      </w:r>
      <w:r w:rsidR="001B463B">
        <w:rPr>
          <w:rFonts w:ascii="Arial" w:hAnsi="Arial" w:cs="Arial"/>
          <w:b/>
          <w:sz w:val="24"/>
          <w:szCs w:val="24"/>
        </w:rPr>
        <w:t>Mike Chiodini made a motion to approve for final review with the following changes:  1) Add caps and bases to rear (back porch) columns, must be a minimum of 6”x6”.  Dick Gordon seconded motion.  Unanimously approved.</w:t>
      </w:r>
    </w:p>
    <w:p w:rsidR="001F18A6" w:rsidRPr="004E4FAF" w:rsidRDefault="001F18A6" w:rsidP="001F18A6">
      <w:pPr>
        <w:pStyle w:val="ListParagraph"/>
        <w:spacing w:after="0" w:line="360" w:lineRule="auto"/>
        <w:rPr>
          <w:rFonts w:ascii="Arial" w:hAnsi="Arial" w:cs="Arial"/>
          <w:sz w:val="24"/>
          <w:szCs w:val="24"/>
        </w:rPr>
      </w:pPr>
    </w:p>
    <w:p w:rsidR="004E4FAF" w:rsidRP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Commercial Review- Old Business</w:t>
      </w:r>
      <w:r w:rsidR="001F18A6">
        <w:rPr>
          <w:rFonts w:ascii="Arial" w:hAnsi="Arial" w:cs="Arial"/>
          <w:sz w:val="24"/>
          <w:szCs w:val="24"/>
        </w:rPr>
        <w:t xml:space="preserve"> - </w:t>
      </w:r>
      <w:r w:rsidR="001F18A6">
        <w:rPr>
          <w:rFonts w:ascii="Arial" w:hAnsi="Arial" w:cs="Arial"/>
          <w:b/>
          <w:sz w:val="24"/>
          <w:szCs w:val="24"/>
        </w:rPr>
        <w:t>None</w:t>
      </w:r>
    </w:p>
    <w:p w:rsidR="004E4FAF" w:rsidRDefault="002A29B9"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Commercial Review- New Business</w:t>
      </w:r>
      <w:r w:rsidR="001F18A6">
        <w:rPr>
          <w:rFonts w:ascii="Arial" w:hAnsi="Arial" w:cs="Arial"/>
          <w:sz w:val="24"/>
          <w:szCs w:val="24"/>
        </w:rPr>
        <w:t xml:space="preserve"> - </w:t>
      </w:r>
      <w:r w:rsidR="001F18A6">
        <w:rPr>
          <w:rFonts w:ascii="Arial" w:hAnsi="Arial" w:cs="Arial"/>
          <w:b/>
          <w:sz w:val="24"/>
          <w:szCs w:val="24"/>
        </w:rPr>
        <w:t>None</w:t>
      </w:r>
    </w:p>
    <w:p w:rsidR="003269FC" w:rsidRPr="00751B6A" w:rsidRDefault="002A29B9" w:rsidP="00650C1A">
      <w:pPr>
        <w:pStyle w:val="ListParagraph"/>
        <w:numPr>
          <w:ilvl w:val="0"/>
          <w:numId w:val="1"/>
        </w:numPr>
        <w:spacing w:after="0" w:line="240" w:lineRule="auto"/>
        <w:jc w:val="both"/>
        <w:rPr>
          <w:rFonts w:ascii="Arial" w:eastAsia="Times New Roman" w:hAnsi="Arial" w:cs="Arial"/>
          <w:bCs/>
          <w:sz w:val="24"/>
          <w:szCs w:val="24"/>
        </w:rPr>
      </w:pPr>
      <w:r w:rsidRPr="00751B6A">
        <w:rPr>
          <w:rFonts w:ascii="Arial" w:hAnsi="Arial" w:cs="Arial"/>
          <w:sz w:val="24"/>
          <w:szCs w:val="24"/>
        </w:rPr>
        <w:t xml:space="preserve">Re-submittal of previously approved- </w:t>
      </w:r>
      <w:proofErr w:type="spellStart"/>
      <w:r w:rsidRPr="00751B6A">
        <w:rPr>
          <w:rFonts w:ascii="Arial" w:hAnsi="Arial" w:cs="Arial"/>
          <w:sz w:val="24"/>
          <w:szCs w:val="24"/>
        </w:rPr>
        <w:t>Amendement</w:t>
      </w:r>
      <w:proofErr w:type="spellEnd"/>
      <w:r w:rsidR="001F18A6" w:rsidRPr="00751B6A">
        <w:rPr>
          <w:rFonts w:ascii="Arial" w:hAnsi="Arial" w:cs="Arial"/>
          <w:sz w:val="24"/>
          <w:szCs w:val="24"/>
        </w:rPr>
        <w:t xml:space="preserve"> </w:t>
      </w:r>
      <w:r w:rsidR="00751B6A">
        <w:rPr>
          <w:rFonts w:ascii="Arial" w:hAnsi="Arial" w:cs="Arial"/>
          <w:sz w:val="24"/>
          <w:szCs w:val="24"/>
        </w:rPr>
        <w:t>–</w:t>
      </w:r>
      <w:r w:rsidR="001F18A6" w:rsidRPr="00751B6A">
        <w:rPr>
          <w:rFonts w:ascii="Arial" w:hAnsi="Arial" w:cs="Arial"/>
          <w:sz w:val="24"/>
          <w:szCs w:val="24"/>
        </w:rPr>
        <w:t xml:space="preserve"> </w:t>
      </w:r>
      <w:r w:rsidR="001F18A6" w:rsidRPr="00751B6A">
        <w:rPr>
          <w:rFonts w:ascii="Arial" w:hAnsi="Arial" w:cs="Arial"/>
          <w:b/>
          <w:sz w:val="24"/>
          <w:szCs w:val="24"/>
        </w:rPr>
        <w:t>None</w:t>
      </w:r>
    </w:p>
    <w:p w:rsidR="00751B6A" w:rsidRPr="00751B6A" w:rsidRDefault="00751B6A" w:rsidP="00650C1A">
      <w:pPr>
        <w:pStyle w:val="ListParagraph"/>
        <w:numPr>
          <w:ilvl w:val="0"/>
          <w:numId w:val="1"/>
        </w:numPr>
        <w:spacing w:after="0" w:line="240" w:lineRule="auto"/>
        <w:jc w:val="both"/>
        <w:rPr>
          <w:rFonts w:ascii="Arial" w:eastAsia="Times New Roman" w:hAnsi="Arial" w:cs="Arial"/>
          <w:bCs/>
          <w:sz w:val="24"/>
          <w:szCs w:val="24"/>
        </w:rPr>
      </w:pPr>
    </w:p>
    <w:p w:rsidR="003269FC" w:rsidRPr="003269FC" w:rsidRDefault="003269FC" w:rsidP="003269FC">
      <w:pPr>
        <w:tabs>
          <w:tab w:val="left" w:pos="360"/>
          <w:tab w:val="left" w:pos="1800"/>
        </w:tabs>
        <w:spacing w:after="0" w:line="240" w:lineRule="auto"/>
        <w:contextualSpacing/>
        <w:jc w:val="both"/>
        <w:rPr>
          <w:rFonts w:ascii="Arial" w:eastAsia="+mn-ea" w:hAnsi="Arial" w:cs="Arial"/>
          <w:color w:val="000000"/>
          <w:kern w:val="24"/>
          <w:sz w:val="24"/>
          <w:szCs w:val="24"/>
        </w:rPr>
      </w:pPr>
      <w:r w:rsidRPr="003269FC">
        <w:rPr>
          <w:rFonts w:ascii="Arial" w:eastAsia="+mn-ea" w:hAnsi="Arial" w:cs="Arial"/>
          <w:b/>
          <w:color w:val="000000"/>
          <w:kern w:val="24"/>
          <w:sz w:val="24"/>
          <w:szCs w:val="24"/>
        </w:rPr>
        <w:t>Kirkwood Architectural Review Board Members:</w:t>
      </w:r>
      <w:r w:rsidRPr="003269FC">
        <w:rPr>
          <w:rFonts w:ascii="Arial" w:eastAsia="+mn-ea" w:hAnsi="Arial" w:cs="Arial"/>
          <w:color w:val="000000"/>
          <w:kern w:val="24"/>
          <w:sz w:val="24"/>
          <w:szCs w:val="24"/>
        </w:rPr>
        <w:t xml:space="preserve"> Chairman Mark Campbell; Vice-Chairman Michael Chiodini, Members Don Anderson, Curt Raffert</w:t>
      </w:r>
      <w:r w:rsidR="00A70A82">
        <w:rPr>
          <w:rFonts w:ascii="Arial" w:eastAsia="+mn-ea" w:hAnsi="Arial" w:cs="Arial"/>
          <w:color w:val="000000"/>
          <w:kern w:val="24"/>
          <w:sz w:val="24"/>
          <w:szCs w:val="24"/>
        </w:rPr>
        <w:t xml:space="preserve">y, Dick Gordon, </w:t>
      </w:r>
      <w:r w:rsidRPr="003269FC">
        <w:rPr>
          <w:rFonts w:ascii="Arial" w:eastAsia="+mn-ea" w:hAnsi="Arial" w:cs="Arial"/>
          <w:color w:val="000000"/>
          <w:kern w:val="24"/>
          <w:sz w:val="24"/>
          <w:szCs w:val="24"/>
        </w:rPr>
        <w:t>Rob Forney</w:t>
      </w:r>
      <w:r w:rsidR="00A70A82">
        <w:rPr>
          <w:rFonts w:ascii="Arial" w:eastAsia="+mn-ea" w:hAnsi="Arial" w:cs="Arial"/>
          <w:color w:val="000000"/>
          <w:kern w:val="24"/>
          <w:sz w:val="24"/>
          <w:szCs w:val="24"/>
        </w:rPr>
        <w:t xml:space="preserve"> and Adam Edelbrock</w:t>
      </w:r>
      <w:r w:rsidRPr="003269FC">
        <w:rPr>
          <w:rFonts w:ascii="Arial" w:eastAsia="+mn-ea" w:hAnsi="Arial" w:cs="Arial"/>
          <w:color w:val="000000"/>
          <w:kern w:val="24"/>
          <w:sz w:val="24"/>
          <w:szCs w:val="24"/>
        </w:rPr>
        <w:t xml:space="preserve">. Council </w:t>
      </w:r>
      <w:proofErr w:type="spellStart"/>
      <w:r w:rsidRPr="003269FC">
        <w:rPr>
          <w:rFonts w:ascii="Arial" w:eastAsia="+mn-ea" w:hAnsi="Arial" w:cs="Arial"/>
          <w:color w:val="000000"/>
          <w:kern w:val="24"/>
          <w:sz w:val="24"/>
          <w:szCs w:val="24"/>
        </w:rPr>
        <w:t>Liason</w:t>
      </w:r>
      <w:proofErr w:type="spellEnd"/>
      <w:r w:rsidRPr="003269FC">
        <w:rPr>
          <w:rFonts w:ascii="Arial" w:eastAsia="+mn-ea" w:hAnsi="Arial" w:cs="Arial"/>
          <w:color w:val="000000"/>
          <w:kern w:val="24"/>
          <w:sz w:val="24"/>
          <w:szCs w:val="24"/>
        </w:rPr>
        <w:t xml:space="preserve"> Kara Wurtz</w:t>
      </w:r>
    </w:p>
    <w:p w:rsidR="003269FC" w:rsidRPr="003269FC" w:rsidRDefault="003269FC" w:rsidP="003269FC">
      <w:pPr>
        <w:tabs>
          <w:tab w:val="left" w:pos="360"/>
          <w:tab w:val="left" w:pos="1800"/>
        </w:tabs>
        <w:spacing w:after="0" w:line="240" w:lineRule="auto"/>
        <w:contextualSpacing/>
        <w:jc w:val="both"/>
        <w:rPr>
          <w:rFonts w:ascii="Arial" w:eastAsia="+mn-ea" w:hAnsi="Arial" w:cs="Arial"/>
          <w:b/>
          <w:color w:val="000000"/>
          <w:kern w:val="24"/>
          <w:sz w:val="24"/>
          <w:szCs w:val="24"/>
        </w:rPr>
      </w:pPr>
    </w:p>
    <w:p w:rsidR="003269FC" w:rsidRPr="003269FC" w:rsidRDefault="003269FC" w:rsidP="003269FC">
      <w:pPr>
        <w:tabs>
          <w:tab w:val="left" w:pos="360"/>
          <w:tab w:val="left" w:pos="1800"/>
        </w:tabs>
        <w:spacing w:after="0" w:line="240" w:lineRule="auto"/>
        <w:contextualSpacing/>
        <w:jc w:val="both"/>
        <w:rPr>
          <w:rFonts w:ascii="Arial" w:eastAsia="+mn-ea" w:hAnsi="Arial" w:cs="Arial"/>
          <w:color w:val="000000"/>
          <w:kern w:val="24"/>
          <w:sz w:val="24"/>
          <w:szCs w:val="24"/>
        </w:rPr>
      </w:pPr>
      <w:r w:rsidRPr="003269FC">
        <w:rPr>
          <w:rFonts w:ascii="Arial" w:eastAsia="+mn-ea" w:hAnsi="Arial" w:cs="Arial"/>
          <w:b/>
          <w:color w:val="000000"/>
          <w:kern w:val="24"/>
          <w:sz w:val="24"/>
          <w:szCs w:val="24"/>
        </w:rPr>
        <w:t>Contact Information:</w:t>
      </w:r>
      <w:r w:rsidRPr="003269FC">
        <w:rPr>
          <w:rFonts w:ascii="Arial" w:eastAsia="+mn-ea" w:hAnsi="Arial" w:cs="Arial"/>
          <w:color w:val="000000"/>
          <w:kern w:val="24"/>
          <w:sz w:val="24"/>
          <w:szCs w:val="24"/>
        </w:rPr>
        <w:t xml:space="preserve">  For full Architectural Review Board contact information please contact the Building Commissioner’s office call 314-822-5823.  To contact the Building Commissioner, Jack Schenck call 314-822-5814.  </w:t>
      </w:r>
    </w:p>
    <w:p w:rsidR="003269FC" w:rsidRDefault="003269FC" w:rsidP="004E4FAF">
      <w:pPr>
        <w:spacing w:after="0" w:line="240" w:lineRule="auto"/>
        <w:rPr>
          <w:rFonts w:ascii="Arial" w:eastAsia="Times New Roman" w:hAnsi="Arial" w:cs="Arial"/>
          <w:bCs/>
          <w:sz w:val="24"/>
          <w:szCs w:val="24"/>
        </w:rPr>
      </w:pPr>
    </w:p>
    <w:p w:rsidR="00DB6072" w:rsidRPr="00DB6072" w:rsidRDefault="00DB6072" w:rsidP="00DB6072">
      <w:pPr>
        <w:widowControl w:val="0"/>
        <w:spacing w:after="0" w:line="215" w:lineRule="auto"/>
        <w:jc w:val="both"/>
        <w:rPr>
          <w:rFonts w:ascii="Arial" w:eastAsia="Times New Roman" w:hAnsi="Arial" w:cs="Arial"/>
          <w:sz w:val="24"/>
          <w:szCs w:val="20"/>
        </w:rPr>
      </w:pPr>
      <w:r w:rsidRPr="00DB6072">
        <w:rPr>
          <w:rFonts w:ascii="Arial" w:eastAsia="Times New Roman" w:hAnsi="Arial" w:cs="Arial"/>
          <w:sz w:val="24"/>
          <w:szCs w:val="20"/>
        </w:rPr>
        <w:t>C:</w:t>
      </w:r>
      <w:r w:rsidRPr="00DB6072">
        <w:rPr>
          <w:rFonts w:ascii="Arial" w:eastAsia="Times New Roman" w:hAnsi="Arial" w:cs="Arial"/>
          <w:sz w:val="24"/>
          <w:szCs w:val="20"/>
        </w:rPr>
        <w:tab/>
        <w:t>Bill Bensing, Director of Public Services</w:t>
      </w:r>
      <w:r w:rsidR="00751B6A">
        <w:rPr>
          <w:rFonts w:ascii="Arial" w:eastAsia="Times New Roman" w:hAnsi="Arial" w:cs="Arial"/>
          <w:sz w:val="24"/>
          <w:szCs w:val="20"/>
        </w:rPr>
        <w:t xml:space="preserve">                Jonathan Raiche, City Planner</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Laurie Asche, City Clerk</w:t>
      </w:r>
      <w:r w:rsidR="00751B6A">
        <w:rPr>
          <w:rFonts w:ascii="Arial" w:eastAsia="Times New Roman" w:hAnsi="Arial" w:cs="Arial"/>
          <w:sz w:val="24"/>
          <w:szCs w:val="20"/>
        </w:rPr>
        <w:t xml:space="preserve">                                        Amy Lowry, Landmarks </w:t>
      </w:r>
      <w:proofErr w:type="spellStart"/>
      <w:r w:rsidR="00751B6A">
        <w:rPr>
          <w:rFonts w:ascii="Arial" w:eastAsia="Times New Roman" w:hAnsi="Arial" w:cs="Arial"/>
          <w:sz w:val="24"/>
          <w:szCs w:val="20"/>
        </w:rPr>
        <w:t>Liason</w:t>
      </w:r>
      <w:proofErr w:type="spellEnd"/>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Tim Griffin, Mayor</w:t>
      </w:r>
    </w:p>
    <w:p w:rsidR="00DB6072" w:rsidRPr="00DB6072" w:rsidRDefault="00DB6072" w:rsidP="00DB6072">
      <w:pPr>
        <w:widowControl w:val="0"/>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Kara Wurtz, Liaison</w:t>
      </w:r>
    </w:p>
    <w:p w:rsidR="00DB6072" w:rsidRPr="00DB6072" w:rsidRDefault="00DB6072" w:rsidP="00DB6072">
      <w:pPr>
        <w:widowControl w:val="0"/>
        <w:tabs>
          <w:tab w:val="left" w:pos="720"/>
          <w:tab w:val="left" w:pos="1440"/>
          <w:tab w:val="left" w:pos="2160"/>
          <w:tab w:val="left" w:pos="6792"/>
        </w:tabs>
        <w:spacing w:after="0" w:line="215" w:lineRule="auto"/>
        <w:ind w:hanging="720"/>
        <w:jc w:val="both"/>
        <w:rPr>
          <w:rFonts w:ascii="Arial" w:eastAsia="Times New Roman" w:hAnsi="Arial" w:cs="Arial"/>
          <w:sz w:val="24"/>
          <w:szCs w:val="20"/>
        </w:rPr>
      </w:pPr>
      <w:r w:rsidRPr="00DB6072">
        <w:rPr>
          <w:rFonts w:ascii="Arial" w:eastAsia="Times New Roman" w:hAnsi="Arial" w:cs="Arial"/>
          <w:sz w:val="24"/>
          <w:szCs w:val="20"/>
        </w:rPr>
        <w:tab/>
      </w:r>
      <w:r w:rsidRPr="00DB6072">
        <w:rPr>
          <w:rFonts w:ascii="Arial" w:eastAsia="Times New Roman" w:hAnsi="Arial" w:cs="Arial"/>
          <w:sz w:val="24"/>
          <w:szCs w:val="20"/>
        </w:rPr>
        <w:tab/>
        <w:t>Donna Poe, SBD</w:t>
      </w:r>
      <w:r w:rsidRPr="00DB6072">
        <w:rPr>
          <w:rFonts w:ascii="Arial" w:eastAsia="Times New Roman" w:hAnsi="Arial" w:cs="Arial"/>
          <w:sz w:val="24"/>
          <w:szCs w:val="20"/>
        </w:rPr>
        <w:tab/>
      </w:r>
    </w:p>
    <w:p w:rsidR="00DB6072" w:rsidRPr="004E4FAF" w:rsidRDefault="00DB6072" w:rsidP="00751B6A">
      <w:pPr>
        <w:widowControl w:val="0"/>
        <w:spacing w:after="0" w:line="215" w:lineRule="auto"/>
        <w:ind w:hanging="720"/>
        <w:jc w:val="both"/>
        <w:rPr>
          <w:rFonts w:ascii="Arial" w:hAnsi="Arial" w:cs="Arial"/>
          <w:sz w:val="24"/>
          <w:szCs w:val="24"/>
        </w:rPr>
      </w:pPr>
      <w:r w:rsidRPr="00DB6072">
        <w:rPr>
          <w:rFonts w:ascii="Arial" w:eastAsia="Times New Roman" w:hAnsi="Arial" w:cs="Arial"/>
          <w:sz w:val="24"/>
          <w:szCs w:val="20"/>
        </w:rPr>
        <w:tab/>
      </w:r>
      <w:r w:rsidRPr="00DB6072">
        <w:rPr>
          <w:rFonts w:ascii="Arial" w:eastAsia="Times New Roman" w:hAnsi="Arial" w:cs="Arial"/>
          <w:sz w:val="24"/>
          <w:szCs w:val="20"/>
        </w:rPr>
        <w:tab/>
        <w:t>Elizabeth von Behren, Public Information Officer</w:t>
      </w:r>
    </w:p>
    <w:sectPr w:rsidR="00DB6072" w:rsidRPr="004E4F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B16" w:rsidRDefault="00236B16" w:rsidP="004E4FAF">
      <w:pPr>
        <w:spacing w:after="0" w:line="240" w:lineRule="auto"/>
      </w:pPr>
      <w:r>
        <w:separator/>
      </w:r>
    </w:p>
  </w:endnote>
  <w:endnote w:type="continuationSeparator" w:id="0">
    <w:p w:rsidR="00236B16" w:rsidRDefault="00236B16"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16" w:rsidRDefault="0023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16" w:rsidRDefault="0023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16" w:rsidRDefault="0023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B16" w:rsidRDefault="00236B16" w:rsidP="004E4FAF">
      <w:pPr>
        <w:spacing w:after="0" w:line="240" w:lineRule="auto"/>
      </w:pPr>
      <w:r>
        <w:separator/>
      </w:r>
    </w:p>
  </w:footnote>
  <w:footnote w:type="continuationSeparator" w:id="0">
    <w:p w:rsidR="00236B16" w:rsidRDefault="00236B16"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16" w:rsidRDefault="004A3E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19672" o:spid="_x0000_s14338"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16" w:rsidRDefault="004A3E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19673" o:spid="_x0000_s14339" type="#_x0000_t136" style="position:absolute;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36B16">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236B16" w:rsidRDefault="00236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16" w:rsidRDefault="004A3E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719671" o:spid="_x0000_s1433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BD90C9D4"/>
    <w:lvl w:ilvl="0" w:tplc="04090013">
      <w:start w:val="1"/>
      <w:numFmt w:val="upperRoman"/>
      <w:lvlText w:val="%1."/>
      <w:lvlJc w:val="right"/>
      <w:pPr>
        <w:ind w:left="720" w:hanging="360"/>
      </w:pPr>
    </w:lvl>
    <w:lvl w:ilvl="1" w:tplc="4E38467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75E05"/>
    <w:rsid w:val="00147C87"/>
    <w:rsid w:val="00176A17"/>
    <w:rsid w:val="001B463B"/>
    <w:rsid w:val="001E6364"/>
    <w:rsid w:val="001F18A6"/>
    <w:rsid w:val="00227E27"/>
    <w:rsid w:val="00236B16"/>
    <w:rsid w:val="002A29B9"/>
    <w:rsid w:val="003269FC"/>
    <w:rsid w:val="00356656"/>
    <w:rsid w:val="003A29F3"/>
    <w:rsid w:val="003B56E6"/>
    <w:rsid w:val="004A3E8F"/>
    <w:rsid w:val="004E4FAF"/>
    <w:rsid w:val="00751B6A"/>
    <w:rsid w:val="009F7DED"/>
    <w:rsid w:val="00A65172"/>
    <w:rsid w:val="00A70A82"/>
    <w:rsid w:val="00A76E39"/>
    <w:rsid w:val="00B502F4"/>
    <w:rsid w:val="00C47031"/>
    <w:rsid w:val="00DB6072"/>
    <w:rsid w:val="00E521DD"/>
    <w:rsid w:val="00E91174"/>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4C959BEB"/>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paragraph" w:styleId="BalloonText">
    <w:name w:val="Balloon Text"/>
    <w:basedOn w:val="Normal"/>
    <w:link w:val="BalloonTextChar"/>
    <w:uiPriority w:val="99"/>
    <w:semiHidden/>
    <w:unhideWhenUsed/>
    <w:rsid w:val="00E91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0F86-8781-4FD5-B3F2-8FD239214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29FE968E.dotm</Template>
  <TotalTime>149</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Erin Lohbeck</cp:lastModifiedBy>
  <cp:revision>10</cp:revision>
  <cp:lastPrinted>2019-11-19T16:51:00Z</cp:lastPrinted>
  <dcterms:created xsi:type="dcterms:W3CDTF">2019-11-07T14:15:00Z</dcterms:created>
  <dcterms:modified xsi:type="dcterms:W3CDTF">2019-11-19T16:59:00Z</dcterms:modified>
</cp:coreProperties>
</file>