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8F3" w:rsidRPr="007837FA" w:rsidRDefault="006E518B">
      <w:pPr>
        <w:rPr>
          <w:b/>
          <w:sz w:val="28"/>
        </w:rPr>
      </w:pPr>
      <w:bookmarkStart w:id="0" w:name="_GoBack"/>
      <w:bookmarkEnd w:id="0"/>
      <w:r w:rsidRPr="007837FA">
        <w:rPr>
          <w:b/>
          <w:sz w:val="28"/>
        </w:rPr>
        <w:t>WHAT YOU NEED TO KNOW ABOUT THE CITY’S NEW TREE ORDINANCE</w:t>
      </w:r>
    </w:p>
    <w:p w:rsidR="006E518B" w:rsidRPr="00290968" w:rsidRDefault="006E518B">
      <w:pPr>
        <w:rPr>
          <w:b/>
        </w:rPr>
      </w:pPr>
      <w:r w:rsidRPr="00290968">
        <w:rPr>
          <w:b/>
        </w:rPr>
        <w:t>What is a “public” tree vs a “private” tree?</w:t>
      </w:r>
    </w:p>
    <w:p w:rsidR="006E518B" w:rsidRDefault="00607866">
      <w:r w:rsidRPr="00607866">
        <w:rPr>
          <w:b/>
          <w:noProof/>
        </w:rPr>
        <mc:AlternateContent>
          <mc:Choice Requires="wps">
            <w:drawing>
              <wp:anchor distT="0" distB="0" distL="114300" distR="114300" simplePos="0" relativeHeight="251659264" behindDoc="1" locked="0" layoutInCell="1" allowOverlap="1" wp14:anchorId="017F053D" wp14:editId="00F8B17B">
                <wp:simplePos x="0" y="0"/>
                <wp:positionH relativeFrom="column">
                  <wp:posOffset>3133725</wp:posOffset>
                </wp:positionH>
                <wp:positionV relativeFrom="paragraph">
                  <wp:posOffset>1157605</wp:posOffset>
                </wp:positionV>
                <wp:extent cx="3204210" cy="3990975"/>
                <wp:effectExtent l="0" t="0" r="15240" b="28575"/>
                <wp:wrapTight wrapText="bothSides">
                  <wp:wrapPolygon edited="0">
                    <wp:start x="0" y="0"/>
                    <wp:lineTo x="0" y="21652"/>
                    <wp:lineTo x="21574" y="21652"/>
                    <wp:lineTo x="21574"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210" cy="3990975"/>
                        </a:xfrm>
                        <a:prstGeom prst="rect">
                          <a:avLst/>
                        </a:prstGeom>
                        <a:blipFill dpi="0" rotWithShape="1">
                          <a:blip r:embed="rId6">
                            <a:alphaModFix amt="25000"/>
                          </a:blip>
                          <a:srcRect/>
                          <a:tile tx="0" ty="0" sx="100000" sy="100000" flip="none" algn="tl"/>
                        </a:blipFill>
                        <a:ln w="9525">
                          <a:solidFill>
                            <a:schemeClr val="tx1"/>
                          </a:solidFill>
                          <a:miter lim="800000"/>
                          <a:headEnd/>
                          <a:tailEnd/>
                        </a:ln>
                      </wps:spPr>
                      <wps:txbx>
                        <w:txbxContent>
                          <w:p w:rsidR="00564DAA" w:rsidRPr="00607866" w:rsidRDefault="00564DAA" w:rsidP="00607866">
                            <w:pPr>
                              <w:spacing w:line="240" w:lineRule="auto"/>
                              <w:rPr>
                                <w:b/>
                                <w:bCs/>
                                <w:color w:val="000000"/>
                                <w:kern w:val="36"/>
                                <w:sz w:val="24"/>
                              </w:rPr>
                            </w:pPr>
                            <w:r w:rsidRPr="00607866">
                              <w:rPr>
                                <w:b/>
                                <w:bCs/>
                                <w:color w:val="000000"/>
                                <w:kern w:val="36"/>
                                <w:sz w:val="24"/>
                              </w:rPr>
                              <w:t>Instructions for using the Kirkwood Base Map on the City website:</w:t>
                            </w:r>
                          </w:p>
                          <w:p w:rsidR="00564DAA" w:rsidRPr="00607866" w:rsidRDefault="00564DAA" w:rsidP="00607866">
                            <w:pPr>
                              <w:spacing w:line="240" w:lineRule="auto"/>
                              <w:rPr>
                                <w:bCs/>
                                <w:color w:val="000000"/>
                                <w:kern w:val="36"/>
                                <w:sz w:val="24"/>
                              </w:rPr>
                            </w:pPr>
                            <w:r w:rsidRPr="00607866">
                              <w:rPr>
                                <w:sz w:val="24"/>
                              </w:rPr>
                              <w:t>To access the ROW markings on the City’s online map, visit www.kirkwoodmo.org/citymap, choose the “Kirkwood Base</w:t>
                            </w:r>
                            <w:r>
                              <w:rPr>
                                <w:sz w:val="24"/>
                              </w:rPr>
                              <w:t xml:space="preserve"> M</w:t>
                            </w:r>
                            <w:r w:rsidRPr="00607866">
                              <w:rPr>
                                <w:sz w:val="24"/>
                              </w:rPr>
                              <w:t xml:space="preserve">ap,” and then find your property by typing in the address in the “Find address or place” search bar in the upper right-hand corner. You can also click on the “target” icon, below the plus/minus icons on the left </w:t>
                            </w:r>
                            <w:proofErr w:type="gramStart"/>
                            <w:r w:rsidRPr="00607866">
                              <w:rPr>
                                <w:sz w:val="24"/>
                              </w:rPr>
                              <w:t>side,</w:t>
                            </w:r>
                            <w:proofErr w:type="gramEnd"/>
                            <w:r w:rsidRPr="00607866">
                              <w:rPr>
                                <w:sz w:val="24"/>
                              </w:rPr>
                              <w:t xml:space="preserve"> and it will zoom in on your location. Then turn on the aerial view. You can find this in two places: 1) </w:t>
                            </w:r>
                            <w:proofErr w:type="gramStart"/>
                            <w:r w:rsidRPr="00607866">
                              <w:rPr>
                                <w:sz w:val="24"/>
                              </w:rPr>
                              <w:t>Under</w:t>
                            </w:r>
                            <w:proofErr w:type="gramEnd"/>
                            <w:r w:rsidRPr="00607866">
                              <w:rPr>
                                <w:sz w:val="24"/>
                              </w:rPr>
                              <w:t xml:space="preserve"> layers on the right side. 2) Using the base</w:t>
                            </w:r>
                            <w:r>
                              <w:rPr>
                                <w:sz w:val="24"/>
                              </w:rPr>
                              <w:t xml:space="preserve"> </w:t>
                            </w:r>
                            <w:r w:rsidRPr="00607866">
                              <w:rPr>
                                <w:sz w:val="24"/>
                              </w:rPr>
                              <w:t xml:space="preserve">map icon located at the top of the map on the left side. This icon looks like a block of four squares. </w:t>
                            </w:r>
                            <w:proofErr w:type="gramStart"/>
                            <w:r w:rsidRPr="00607866">
                              <w:rPr>
                                <w:sz w:val="24"/>
                              </w:rPr>
                              <w:t>Once in aerial view, you will be able to see where the trees on your property are and if they fall within the right-of-way area or not.</w:t>
                            </w:r>
                            <w:proofErr w:type="gramEnd"/>
                            <w:r w:rsidRPr="00607866">
                              <w:rPr>
                                <w:sz w:val="24"/>
                              </w:rPr>
                              <w:t xml:space="preserve"> You can use the zoom keys to zoom in and out or use your mouse to do the same. </w:t>
                            </w:r>
                          </w:p>
                          <w:p w:rsidR="00564DAA" w:rsidRDefault="00564D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6.75pt;margin-top:91.15pt;width:252.3pt;height:3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YHJScAgAAHwUAAA4AAABkcnMvZTJvRG9jLnhtbKxUXW/TMBR9R+I/&#10;WH5nSbOWrdHSaWwMTeJLbIhn13EaC39hu03Gr+fYabcKHpAQL5Y/ro/PPfdcX1yOWpGd8EFa09DZ&#10;SUmJMNy20mwa+vXh9tU5JSEy0zJljWjoowj0cvXyxcXgalHZ3qpWeAIQE+rBNbSP0dVFEXgvNAsn&#10;1gmDw856zSKWflO0ng1A16qoyvJ1MVjfOm+5CAG7N9MhXWX8rhM8fuq6ICJRDQW3mEefx3Uai9UF&#10;qzeeuV7yPQ32Dyw0kwaPPkHdsMjI1ss/oLTk3gbbxRNudWG7TnKRc0A2s/K3bO575kTOBeIE9yRT&#10;+H+w/OPusyeybehpeUaJYRpFehBjJG/sSKqkz+BCjbB7h8A4Yht1zrkG997y74EYe90zsxFX3tuh&#10;F6wFv1m6WRxdnXBCAlkPH2yLZ9g22gw0dl4n8SAHATrq9PhUm0SFY/O0KufVDEccZ6fLZbk8W+Q3&#10;WH247nyI74TVJE0a6lH8DM9270NMdFh9CEmvrZV0t1Ip0jrUCcjexm8y9ln1Q44paK87XPN3d04V&#10;vbF8q4WJk0W9UCyiP0IvXcAztdBrAcX9XTsJyZTrGTS5lSNhGtSrRVlmb4JyYpDoBs+/IKNs2CiV&#10;QC0y65i1IiGVBbdwjwRsHeYdrjfUoPkoYWqDJo1qr9tBgISuDBkaulxUi6m0VknQUSq/nJpRXCtP&#10;dgxtFMepuKB0HKVlRCcrqRt6PvHIVJMf3pp2os2kmubIS5m9QZInJnfEcT0iMLlmbdtHWAUlyUni&#10;h8Gkt/4nJQO6taHhx5Z55KTuDOy2nM3nSDzmxXxxVqVyHp+sj0+Y4YBCJpAkT69j/hJSssZewZad&#10;zIZ5ZrLnii7MPtr/GKnNj9c56vlfW/0C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xjIM9eQAAAALAQAADwAAAGRycy9kb3ducmV2LnhtbEyPy07DMBBF90j8gzVIbBB10gdyQpwKUaCI&#10;SpUoLGDnJkMSEY9D7Dbh7xlWsBzdo3vPZMvRtuKIvW8caYgnEQikwpUNVRpeX+4vFQgfDJWmdYQa&#10;vtHDMj89yUxauoGe8bgLleAS8qnRUIfQpVL6okZr/MR1SJx9uN6awGdfybI3A5fbVk6j6Epa0xAv&#10;1KbD2xqLz93Balith/kq3haP71+Lbff2cLG5e6KN1udn4801iIBj+IPhV5/VIWenvTtQ6UWrYZ7M&#10;FoxyoKYzEEwkiYpB7DWoOFIg80z+/yH/AQAA//8DAFBLAwQKAAAAAAAAACEAmYqi7V8PAABfDwAA&#10;FQAAAGRycy9tZWRpYS9pbWFnZTEuanBlZ//Y/+AAEEpGSUYAAQEBAEsASwAA/+MAZU1TTyBQYWxl&#10;dHRlHQApCBApEBAxGBA5GBBBGBBBIBBKIBBSKRgxGBhBIBhBKRhKIBhKKRhaMRhiOSBSKSBSMSlq&#10;QSlKKSlaMTF7SjFaOTFiQTliSkp7Wgg5EAg5GAg5IFqUc//bAEMACwgICggHCwoJCg0MCw0RHBIR&#10;Dw8RIhkaFBwpJCsqKCQnJy0yQDctMD0wJyc4TDk9Q0VISUgrNk9VTkZUQEdIRf/bAEMBDA0NEQ8R&#10;IRISIUUuJy5FRUVFRUVFRUVFRUVFRUVFRUVFRUVFRUVFRUVFRUVFRUVFRUVFRUVFRUVFRUVFRUVF&#10;Rf/AABEIAIAAgAMBIgACEQEDEQH/xAAaAAEBAQEBAQEAAAAAAAAAAAAEAwIFAQAG/8QANBAAAgIA&#10;BQIEBAYDAQADAQAAAQIDEQAEEiExQVETImFxMoGh8AUUkbHR4SNC8cEkM1Ji/8QAGAEBAQEBAQAA&#10;AAAAAAAAAAAAAAECAwT/xAAdEQEBAQACAgMAAAAAAAAAAAAAAREhMQJRQWFx/9oADAMBAAIRAxEA&#10;PwD8VFN5wQAjN8LXzXTEhB4rF3kMbk6tdb37d8Xz6eHoUHeuOte9Y2coMtB4sn+VpDpCp8N+te30&#10;xxeIZZkRwChIGxPphJRZI2eJrC7kfyO2CySGZU1aVrYKFwzLZpcsq+FZkFi9q4wSpTGQIlqONWq+&#10;fTp1++5tAeYlHpmPX1GOtoFJrQapgQhbgL/5giopYaUAqgpB57D22wSUcxTwgkAkcChzxjqfhskn&#10;5ZWmDVq0gVuRROw9N8EMswLMVJUGg17MB74dHGubjdXYAMo0lRTWO/eheBaNJmW8UtA2nVzQA27D&#10;b3xqHMJJMZgXWhz/APogfPAp1EDlWUuyk3W3XHmVeSMMf9G2YdMDODVYMymyhAsg77e3XCHjaPLu&#10;2tSwOxBoA2KqvsXgY8NgocGweSd7+WK+KyRgGIkcEWcE/G8qsP52IiQ+ZhsV6X3xjMxrHI9A0G+J&#10;h06A98QjS2OhmRSQursPli5ZqWNdbNyCBz13/nBMFkzepSpAvuWv6YPoKEhhRUmzxYw+fLxlvE8K&#10;13rw2A1bfzjyOAzRgmNV1UCb83qcG5Up1EmZeWQkmr+m2PvzVBFUMCpoKDe3r86wosgTTKrRqaCl&#10;Tso7ffc4MMlHNKTrKejDfBN9iuCjnlxzucWjGtkjD+Z6UV67YTPlY445EekkQADcW3oPvt3xjKrE&#10;ArNwh46+uC7s1f8AEM2hWJdRBjAQAnpwTx6Y58j6wAWpV4I2+mESqZ4i0jAFzpWhZ9v+YO+WdY5N&#10;B1eWwRww9MCYTHE+hrZjC53T1uxzzi8ecVJ20l2sUQe57HfHLd5GsltQY3txftjUZRbfgnnbAsUz&#10;UyZhgzqRZ85Xf6HFclOFlUEDQdvU/rjAArxJErU2y9PfB2ZWayykg8VgfGH/AJiN6Hggb1aj4ex9&#10;cbGUOaDyRyW6+Yar82Oa0jTML2HAFbkdffC/w/OyZZ1CUdbAH0v3wMxn/Gr22tq2Za574tEAc0Ds&#10;U3AZtq/vGvxGOSDPMzJHIrcFOh9cYTx6QeEWJNAnYVY/rBHkzy5cJIUYj/aydz3+mL5OVkhOY6L5&#10;SGG2/T0rFsrmoWzIMyGWxVVsOo2/X546Oeyca5d5I4xYHw3Qrt2wRzJ/DkBgUadJ+Ii6Iu/1P/cE&#10;kzaDZFJULSk7D5j64mjnLtVDUVohjuB88HnjKtqRrDdQcFk9kJmy6Irj/GCW0ncXhoMlDwodwPiS&#10;jQvbv7Y50K6dIOkaRZre8amC5jS2o0Ry3Cn27YLYaZk0Dy+TfatQJqgONxudidsThWVG8eVpLJ0E&#10;ubNE7i8CY6IwpFMG6jkV2wzL5tfAEToGI3Gxv29DgmcPZsmHBqNkdALHcmuowOXLuhCH4l2CnkfL&#10;Dw/+ORmZhrYMVagBQ7nnY8ftg4y+j/JmZNJulBHB6+3OCy0eKMhihFtfwn2/rCm/BpDG7hXUk8Ec&#10;H3wrKT5SBi0i6rWgYxdfxhea/EYXhVIdITghl46fzgbXDTKUxqywOwr6n6Y6kKPGo1urR8MWA6b1&#10;XTBpczJr8VbUFrLDYg9764jHm2c+GthQOnOCc2O9IUzFQhQbGlm9R059e+OHnGMUxSQOGjBVF5Pp&#10;+5+vfC8uuvXHNIg1Vsd77ccDf98YzgLiMjysg0sa8x53/ftwO+CSj5cVOS0jDwxZ28wo77Hpe364&#10;t4s34lmg2s0K2B2IGJiGFIy2YWSmq9JsyHoB99evRAYZfLMsKBNSVIV3O42G/XBpzgisycllHkZh&#10;sR2xVSyIYqLJvTDp3xHLMI1IAKhz5m1fp++KafCkLBXsfEDxfX+8CvjDUbENQC8976YzGxoJsFcV&#10;vxvx++KZkpEuhHJF1qA2+WCxowkBQmr3BFjAixERdfEeyBpPlr5H/mNwZZhMhTTptRZYbe+/3WBl&#10;nknAPxE1hkeUlGXOaklES7hK3Zjx8qr6YFjWeQ+Ym11MCEDXXPPz/n2N+aYEo0ClboKBVH0wvPQe&#10;JInhPYFBgTx6j0/vAyohaTQATqrTdi+1YLMbTMuj64h4ZO4YeuxwiKYSZhn/AC+ouvnbVyet36/+&#10;YGbIKhSjDcr0x6xMcey2GamPSvv9sEzT5EBy8i+QsWGznejuK7Y9jy4SNkcEkGlGncfzg8GXaRhW&#10;vdaIvZj/ABisMUmYzXhQzNGVPVqHqf6wTPhdImklSIXTVXb3w94izNFHqLxgL5zRb61uBzXvj3LQ&#10;gzkq1otFiV6f9HGDzZ5mkLJwaPrgjnZuST8yymORZboKRZ24PY9friCymVGRC2lTZa+b5+WH5nzZ&#10;eXW6je1FjykiiD2+/THKRhoK0VD1YO+DU5KEvgDVEFXTvsdie/1xqGUSZlAAFobqFu9+n8YLLICy&#10;oynUONOF5YRhNOpzdW9cdQN+MCvtcTy6XhV9JP8AvV+36Y62WfJQZVpAhFi2XkgX/eOG4kI+FS5O&#10;kAncfLt/eKxyaFVpmaqFqeD8sC9Kj8Ry6awmWEYexfU30sftibvHOYVewVAVa263t0xKV8uh0wo7&#10;VfnZrAxKGWQTxEeWmHw8Dvt64BWYk8PMMV1gGgXB0g/dfTEXjBzC1YVjWlf9T6j7+mL5mBlzJjVX&#10;BIAB6ntg7GWIf5TdEqQR8B+fH9YDWcy0cIChvE8oD2PhYbY9yzO5ZFCnTuorb/uDylZXJDMWNnjj&#10;GAzl49K8sKRebvYYLhs+ZkAthpA5/wD6/rH2TUOr5qcKoXZQDQv74xmBPHm8LMyFQo/+wmwB6c/d&#10;Yshj1BBG9ICFUbhvft7YM3rCyFSZlVqaRaNe19Nvv5YlAzxtpji1vdAgElB3256Y8SWRswEAouBR&#10;G299K+9sTzTaBYQmydhYX+OhwZjEWuWTXr8wPls0L6fvg8eSaST/AFYUGZgdh/OKhSZWmkLJq5kK&#10;0KPO36e+DTSFs2Qg2J672fX64Nz6dGLMjL5HUEuS9PnUgL7fpzieW1NI2YWVRGCAdd2LB7D3+ziD&#10;xCGDwozrLnd1N36V9/z7DOtxqqMw6gHke3c74H41GiNqZ2aQoxsEkVvz998fTsksegRmFdzVbqe4&#10;PUH774gCUJYEkA7tvX64tFOGQxSSBkc8E730I++uB9pxRO1GhZGxL0DXXGhrV4i66F1AEgAE9+cT&#10;eIsAQlKSVDLvXpjMUrCYGY6jtWrzV13wXt08+gaOOREKaBXG4PIGCjXmIpTI9WQx1dPu8Xzcplij&#10;CFViFqSP9TtteOd4bLYJ3UWCDgk6etGQuy6QOS337Yt+Hg/nogPNbb3ww/jEomkchdPlYU1D/wA9&#10;MdRMg0MLSFlCmiAHuiDQsf8AvpgWjaEQCLSXXVrrc6dudvuqwlt4ZFBDSg1XwhbPbvV7+mJJCY2L&#10;g6XZgQavc73scYMPhS6T5QOhXj2+xeDPb1mbfQKAG2rYNY3A7bY0I5hYkYBWWgC2wPe+n94zKUkR&#10;WkV3IqyW3H3xhSKJlLeCmkElidhYF8/X5dOotQlRfD00os0BZ5HNfrWCMFkPkH+Ved71bbD77+mK&#10;KzB3Ls5VRpUcHnv057YmKzDBlLKApDajdc7lh79sFiS6jKyxA6S3QXY9cfeII5GLiw4AsruBfS/Y&#10;YzPHIk9q4VW8wO4BB9DjZpl1EAit2Nmv46YNr/mPCjuPk9DySRg7LqJNq17gjYjG4SJCC5IKHjYD&#10;fveKNEI125ZaBPIwZ6bM8hQ6JAi6a3NauP8A0euIiF3kDEBhqAtRYJ+XvjXwhvFLCNhut0f298ay&#10;khiCxxuCLsrpsG+Dz0v64HS2V3gmjcDRIuxZdjR6e2DyqVkeORbXow4IvocISR1nj1lWQ2FWQUBt&#10;1PbfDcvIMuqppRqNFytnBm3HEXLSL5wpVQbG/NHHTMLJlo2581td+U9AMNzJ0wPOxUht4/IAWPe+&#10;nOA5fNouYH5q/Do3Quhvv7WcDb5Pc7Kcu2vWrnSPgOqj69sScgRqhFOd67dd++2KZiI5TMOh36Hb&#10;dut+vfGGlcyRzaD4dVYOwrjbpgItMFkWRQUB2FHr1/fCs3LKFZFsISDQPPT5D+/lGKeGNo1K6dY4&#10;rY9v4xSaUFS42Q3qsFe23pvuflgCuoCKzLT0Nr5qsRLaWVUAVWazucbMRBdvOyKdOsDa+3v/AFia&#10;KHkvgD4troff7YNtbNrVn0E0fT0/jHkC+HM6l0JFUovfG9MskhhAXzAbDoen78+uB/5Ecgt5wa7m&#10;8FnK6f53KE0Pa75oYZGVMAtrNirFHEIVUIrKQGKjp8JxYqrxlbpub4+WDPk8zYLZYbUHe1Ccccel&#10;Xx64PlmMcnmjBrar4v7OKOkr6dcrWo2J+h/v1xBjUmhLLA7mrN4LPRTSLKyiNGsAmwax18izPG5a&#10;EEx1psfT77Y4wlBZV0bKNSlfXm/scY72Sn/+KkzAEEXV1e1XXy598GPIf8TkJkZQoBAAUH4dJ7jj&#10;nATEHJAoODzq32wjOOssjFUdnbcKBvHx/J3/AOGQTcBSSa1WBR78fLBNPngky8MZQAMFFaiOTzsc&#10;cvMFYlZHs6RYo9cLSeQsGlkJ0rWkjf8AXkYhNGrMXKgg7bk6R3A+m/0wIhll8WSyDYNg3dnpeMB3&#10;mkIahqNGhV/97YVFF4dwrpLnnkk9vv1xAExSk/Cw5vBrXiEnM+EvlA4AOq/u8HG0tsmtr8oPHvhs&#10;bnLyeKsekqQT13xLXC9qiVe5PY3x7Xgsr//ZUEsBAi0AFAAGAAgAAAAhAIoVP5gMAQAAFQIAABMA&#10;AAAAAAAAAAAAAAAAAAAAAFtDb250ZW50X1R5cGVzXS54bWxQSwECLQAUAAYACAAAACEAOP0h/9YA&#10;AACUAQAACwAAAAAAAAAAAAAAAAA9AQAAX3JlbHMvLnJlbHNQSwECLQAUAAYACAAAACEAE9gclJwC&#10;AAAfBQAADgAAAAAAAAAAAAAAAAA8AgAAZHJzL2Uyb0RvYy54bWxQSwECLQAUAAYACAAAACEAWGCz&#10;G7oAAAAiAQAAGQAAAAAAAAAAAAAAAAAEBQAAZHJzL19yZWxzL2Uyb0RvYy54bWwucmVsc1BLAQIt&#10;ABQABgAIAAAAIQDGMgz15AAAAAsBAAAPAAAAAAAAAAAAAAAAAPUFAABkcnMvZG93bnJldi54bWxQ&#10;SwECLQAKAAAAAAAAACEAmYqi7V8PAABfDwAAFQAAAAAAAAAAAAAAAAAGBwAAZHJzL21lZGlhL2lt&#10;YWdlMS5qcGVnUEsFBgAAAAAGAAYAfQEAAJgWAAAAAA==&#10;" strokecolor="black [3213]">
                <v:fill r:id="rId7" o:title="" opacity=".25" recolor="t" rotate="t" type="tile"/>
                <v:textbox>
                  <w:txbxContent>
                    <w:p w:rsidR="00564DAA" w:rsidRPr="00607866" w:rsidRDefault="00564DAA" w:rsidP="00607866">
                      <w:pPr>
                        <w:spacing w:line="240" w:lineRule="auto"/>
                        <w:rPr>
                          <w:b/>
                          <w:bCs/>
                          <w:color w:val="000000"/>
                          <w:kern w:val="36"/>
                          <w:sz w:val="24"/>
                        </w:rPr>
                      </w:pPr>
                      <w:r w:rsidRPr="00607866">
                        <w:rPr>
                          <w:b/>
                          <w:bCs/>
                          <w:color w:val="000000"/>
                          <w:kern w:val="36"/>
                          <w:sz w:val="24"/>
                        </w:rPr>
                        <w:t>Instructions for using the Kirkwood Base Map on the City website:</w:t>
                      </w:r>
                    </w:p>
                    <w:p w:rsidR="00564DAA" w:rsidRPr="00607866" w:rsidRDefault="00564DAA" w:rsidP="00607866">
                      <w:pPr>
                        <w:spacing w:line="240" w:lineRule="auto"/>
                        <w:rPr>
                          <w:bCs/>
                          <w:color w:val="000000"/>
                          <w:kern w:val="36"/>
                          <w:sz w:val="24"/>
                        </w:rPr>
                      </w:pPr>
                      <w:r w:rsidRPr="00607866">
                        <w:rPr>
                          <w:sz w:val="24"/>
                        </w:rPr>
                        <w:t>To access the ROW markings on the City’s online map, visit www.kirkwoodmo.org/citymap, choose the “Kirkwood Base</w:t>
                      </w:r>
                      <w:r>
                        <w:rPr>
                          <w:sz w:val="24"/>
                        </w:rPr>
                        <w:t xml:space="preserve"> M</w:t>
                      </w:r>
                      <w:r w:rsidRPr="00607866">
                        <w:rPr>
                          <w:sz w:val="24"/>
                        </w:rPr>
                        <w:t xml:space="preserve">ap,” and then find your property by typing in the address in the “Find address or place” search bar in the upper right-hand corner. You can also click on the “target” icon, below the plus/minus icons on the left </w:t>
                      </w:r>
                      <w:proofErr w:type="gramStart"/>
                      <w:r w:rsidRPr="00607866">
                        <w:rPr>
                          <w:sz w:val="24"/>
                        </w:rPr>
                        <w:t>side,</w:t>
                      </w:r>
                      <w:proofErr w:type="gramEnd"/>
                      <w:r w:rsidRPr="00607866">
                        <w:rPr>
                          <w:sz w:val="24"/>
                        </w:rPr>
                        <w:t xml:space="preserve"> and it will zoom in on your location. Then turn on the aerial view. You can find this in two places: 1) </w:t>
                      </w:r>
                      <w:proofErr w:type="gramStart"/>
                      <w:r w:rsidRPr="00607866">
                        <w:rPr>
                          <w:sz w:val="24"/>
                        </w:rPr>
                        <w:t>Under</w:t>
                      </w:r>
                      <w:proofErr w:type="gramEnd"/>
                      <w:r w:rsidRPr="00607866">
                        <w:rPr>
                          <w:sz w:val="24"/>
                        </w:rPr>
                        <w:t xml:space="preserve"> layers on the right side. 2) Using the base</w:t>
                      </w:r>
                      <w:r>
                        <w:rPr>
                          <w:sz w:val="24"/>
                        </w:rPr>
                        <w:t xml:space="preserve"> </w:t>
                      </w:r>
                      <w:r w:rsidRPr="00607866">
                        <w:rPr>
                          <w:sz w:val="24"/>
                        </w:rPr>
                        <w:t xml:space="preserve">map icon located at the top of the map on the left side. This icon looks like a block of four squares. </w:t>
                      </w:r>
                      <w:proofErr w:type="gramStart"/>
                      <w:r w:rsidRPr="00607866">
                        <w:rPr>
                          <w:sz w:val="24"/>
                        </w:rPr>
                        <w:t>Once in aerial view, you will be able to see where the trees on your property are and if they fall within the right-of-way area or not.</w:t>
                      </w:r>
                      <w:proofErr w:type="gramEnd"/>
                      <w:r w:rsidRPr="00607866">
                        <w:rPr>
                          <w:sz w:val="24"/>
                        </w:rPr>
                        <w:t xml:space="preserve"> You can use the zoom keys to zoom in and out or use your mouse to do the same. </w:t>
                      </w:r>
                    </w:p>
                    <w:p w:rsidR="00564DAA" w:rsidRDefault="00564DAA"/>
                  </w:txbxContent>
                </v:textbox>
                <w10:wrap type="tight"/>
              </v:shape>
            </w:pict>
          </mc:Fallback>
        </mc:AlternateContent>
      </w:r>
      <w:r w:rsidR="00290968">
        <w:t>P</w:t>
      </w:r>
      <w:r w:rsidR="006E518B">
        <w:t>rivate trees</w:t>
      </w:r>
      <w:r w:rsidR="00290968">
        <w:t xml:space="preserve"> are located on private property</w:t>
      </w:r>
      <w:r w:rsidR="006E518B">
        <w:t xml:space="preserve">.  Public trees are located </w:t>
      </w:r>
      <w:r w:rsidR="00490F89">
        <w:t xml:space="preserve">in the City’s right-of-way </w:t>
      </w:r>
      <w:r w:rsidR="0029164E">
        <w:t xml:space="preserve">(ROW) </w:t>
      </w:r>
      <w:r w:rsidR="00490F89">
        <w:t>areas</w:t>
      </w:r>
      <w:r w:rsidR="006E518B">
        <w:t xml:space="preserve">.  Typically, but not always, this means in the area at the </w:t>
      </w:r>
      <w:r w:rsidR="00290968">
        <w:t>front of a dwelling or business, in the space between the curb and the sidewalk. When there’s no sidewalk, the ROW extend</w:t>
      </w:r>
      <w:r w:rsidR="005D25C1">
        <w:t>s</w:t>
      </w:r>
      <w:r w:rsidR="00290968">
        <w:t xml:space="preserve"> into the front yard of the property.  To be certain, property owners can consult the title drawing they received when they purchased the property</w:t>
      </w:r>
      <w:r w:rsidR="005859BE">
        <w:t>.</w:t>
      </w:r>
      <w:r w:rsidR="0029164E">
        <w:t xml:space="preserve"> The Kirkwood City Map located on the City’s website also shows property lines </w:t>
      </w:r>
      <w:r>
        <w:t>and ROW areas. (See instructions, right</w:t>
      </w:r>
      <w:r w:rsidR="0029164E">
        <w:t>.)</w:t>
      </w:r>
    </w:p>
    <w:p w:rsidR="00290968" w:rsidRPr="00290968" w:rsidRDefault="00290968">
      <w:pPr>
        <w:rPr>
          <w:b/>
        </w:rPr>
      </w:pPr>
      <w:r w:rsidRPr="00290968">
        <w:rPr>
          <w:b/>
        </w:rPr>
        <w:t>What are my responsibilities as a property owner?</w:t>
      </w:r>
    </w:p>
    <w:p w:rsidR="00290968" w:rsidRDefault="007837FA">
      <w:r w:rsidRPr="007837FA">
        <w:rPr>
          <w:b/>
        </w:rPr>
        <w:t>Regular Maintenance:</w:t>
      </w:r>
      <w:r>
        <w:t xml:space="preserve"> </w:t>
      </w:r>
      <w:r w:rsidR="00290968">
        <w:t>Property owners are responsible for clearance pruning of public and private trees, as outlined in the Nuisance Code. These requirements are:</w:t>
      </w:r>
    </w:p>
    <w:p w:rsidR="00290968" w:rsidRDefault="00290968" w:rsidP="00290968">
      <w:pPr>
        <w:pStyle w:val="ListParagraph"/>
        <w:numPr>
          <w:ilvl w:val="0"/>
          <w:numId w:val="1"/>
        </w:numPr>
      </w:pPr>
      <w:r>
        <w:t xml:space="preserve">Trees must be trimmed </w:t>
      </w:r>
      <w:r w:rsidR="005D25C1">
        <w:t xml:space="preserve">to </w:t>
      </w:r>
      <w:r>
        <w:t>a minimum of 7 feet above sidewalks or walkways.</w:t>
      </w:r>
    </w:p>
    <w:p w:rsidR="00290968" w:rsidRDefault="00290968" w:rsidP="00290968">
      <w:pPr>
        <w:pStyle w:val="ListParagraph"/>
        <w:numPr>
          <w:ilvl w:val="0"/>
          <w:numId w:val="1"/>
        </w:numPr>
      </w:pPr>
      <w:r>
        <w:t>There must be a minimum height and vertical clearance of 12 feet at the curb line on the street and a vertical clearance of 14 feet above the center of the traffic lane.</w:t>
      </w:r>
    </w:p>
    <w:p w:rsidR="00290968" w:rsidRDefault="00290968" w:rsidP="00290968">
      <w:pPr>
        <w:pStyle w:val="ListParagraph"/>
        <w:numPr>
          <w:ilvl w:val="0"/>
          <w:numId w:val="1"/>
        </w:numPr>
      </w:pPr>
      <w:r>
        <w:t xml:space="preserve">There must be a </w:t>
      </w:r>
      <w:r w:rsidR="00914C5F">
        <w:t xml:space="preserve">clear line of sight for at least 75 feet on the approach to all traffic signals or signs. </w:t>
      </w:r>
    </w:p>
    <w:p w:rsidR="007837FA" w:rsidRDefault="007837FA" w:rsidP="007837FA">
      <w:pPr>
        <w:rPr>
          <w:bCs/>
          <w:color w:val="000000"/>
          <w:kern w:val="36"/>
        </w:rPr>
      </w:pPr>
      <w:r w:rsidRPr="007837FA">
        <w:rPr>
          <w:b/>
        </w:rPr>
        <w:t xml:space="preserve">Storm Clean-Up: </w:t>
      </w:r>
      <w:r>
        <w:t xml:space="preserve"> </w:t>
      </w:r>
      <w:r>
        <w:rPr>
          <w:bCs/>
          <w:color w:val="000000"/>
          <w:kern w:val="36"/>
        </w:rPr>
        <w:t>When limbs or debris from tree</w:t>
      </w:r>
      <w:r w:rsidR="005859BE">
        <w:rPr>
          <w:bCs/>
          <w:color w:val="000000"/>
          <w:kern w:val="36"/>
        </w:rPr>
        <w:t>s</w:t>
      </w:r>
      <w:r w:rsidR="00607866">
        <w:rPr>
          <w:bCs/>
          <w:color w:val="000000"/>
          <w:kern w:val="36"/>
        </w:rPr>
        <w:br/>
      </w:r>
      <w:r>
        <w:rPr>
          <w:bCs/>
          <w:color w:val="000000"/>
          <w:kern w:val="36"/>
        </w:rPr>
        <w:t>on private property fall into the street in the City</w:t>
      </w:r>
      <w:proofErr w:type="gramStart"/>
      <w:r>
        <w:rPr>
          <w:bCs/>
          <w:color w:val="000000"/>
          <w:kern w:val="36"/>
        </w:rPr>
        <w:t>,</w:t>
      </w:r>
      <w:proofErr w:type="gramEnd"/>
      <w:r w:rsidR="00607866">
        <w:rPr>
          <w:bCs/>
          <w:color w:val="000000"/>
          <w:kern w:val="36"/>
        </w:rPr>
        <w:br/>
      </w:r>
      <w:r>
        <w:rPr>
          <w:bCs/>
          <w:color w:val="000000"/>
          <w:kern w:val="36"/>
        </w:rPr>
        <w:t>the property owner is responsible for disposal of</w:t>
      </w:r>
      <w:r w:rsidR="00607866">
        <w:rPr>
          <w:bCs/>
          <w:color w:val="000000"/>
          <w:kern w:val="36"/>
        </w:rPr>
        <w:br/>
      </w:r>
      <w:r>
        <w:rPr>
          <w:bCs/>
          <w:color w:val="000000"/>
          <w:kern w:val="36"/>
        </w:rPr>
        <w:t xml:space="preserve">the debris.  Kirkwood crews will </w:t>
      </w:r>
      <w:r w:rsidRPr="0037192F">
        <w:rPr>
          <w:bCs/>
          <w:color w:val="000000"/>
          <w:kern w:val="36"/>
        </w:rPr>
        <w:t>clear the street and move the debri</w:t>
      </w:r>
      <w:r w:rsidR="00607866">
        <w:rPr>
          <w:bCs/>
          <w:color w:val="000000"/>
          <w:kern w:val="36"/>
        </w:rPr>
        <w:t>s onto the homeowner’s property</w:t>
      </w:r>
      <w:r w:rsidR="00607866">
        <w:rPr>
          <w:bCs/>
          <w:color w:val="000000"/>
          <w:kern w:val="36"/>
        </w:rPr>
        <w:br/>
      </w:r>
      <w:r w:rsidRPr="0037192F">
        <w:rPr>
          <w:bCs/>
          <w:color w:val="000000"/>
          <w:kern w:val="36"/>
        </w:rPr>
        <w:t>for disposal.</w:t>
      </w:r>
      <w:r>
        <w:rPr>
          <w:bCs/>
          <w:color w:val="000000"/>
          <w:kern w:val="36"/>
        </w:rPr>
        <w:t xml:space="preserve">  </w:t>
      </w:r>
      <w:r w:rsidRPr="0037192F">
        <w:rPr>
          <w:bCs/>
          <w:color w:val="000000"/>
          <w:kern w:val="36"/>
        </w:rPr>
        <w:t xml:space="preserve">If a tree located </w:t>
      </w:r>
      <w:r>
        <w:rPr>
          <w:bCs/>
          <w:color w:val="000000"/>
          <w:kern w:val="36"/>
        </w:rPr>
        <w:t xml:space="preserve">in the “right-of-way” </w:t>
      </w:r>
      <w:r w:rsidRPr="0037192F">
        <w:rPr>
          <w:bCs/>
          <w:color w:val="000000"/>
          <w:kern w:val="36"/>
        </w:rPr>
        <w:t>falls during a storm, the City of Kirkwood will remove the fall</w:t>
      </w:r>
      <w:r w:rsidR="00914C5F">
        <w:rPr>
          <w:bCs/>
          <w:color w:val="000000"/>
          <w:kern w:val="36"/>
        </w:rPr>
        <w:t xml:space="preserve">en tree and clean up the mess. </w:t>
      </w:r>
      <w:r>
        <w:rPr>
          <w:bCs/>
          <w:color w:val="000000"/>
          <w:kern w:val="36"/>
        </w:rPr>
        <w:t xml:space="preserve">  </w:t>
      </w:r>
      <w:r w:rsidRPr="00914C5F">
        <w:rPr>
          <w:bCs/>
          <w:color w:val="000000"/>
          <w:kern w:val="36"/>
        </w:rPr>
        <w:t>In some instances, where storm damage is wide-spread and the costs will be reimbursed through federal and state agencies such as FEMA, Kirkwood’s City Council may decide to clean up and dispose of debris, but City crews are otherwise not authorized to dispose of storm-related debris on private property.</w:t>
      </w:r>
      <w:r>
        <w:rPr>
          <w:bCs/>
          <w:color w:val="000000"/>
          <w:kern w:val="36"/>
        </w:rPr>
        <w:t xml:space="preserve"> </w:t>
      </w:r>
      <w:r w:rsidR="00914C5F">
        <w:rPr>
          <w:bCs/>
          <w:color w:val="000000"/>
          <w:kern w:val="36"/>
        </w:rPr>
        <w:t>Noti</w:t>
      </w:r>
      <w:r w:rsidR="002056B6">
        <w:rPr>
          <w:bCs/>
          <w:color w:val="000000"/>
          <w:kern w:val="36"/>
        </w:rPr>
        <w:t>fication of any such City Council</w:t>
      </w:r>
      <w:r w:rsidR="00914C5F">
        <w:rPr>
          <w:bCs/>
          <w:color w:val="000000"/>
          <w:kern w:val="36"/>
        </w:rPr>
        <w:t xml:space="preserve"> decision would appear on the City’s website. </w:t>
      </w:r>
    </w:p>
    <w:p w:rsidR="005C38B0" w:rsidRPr="005C38B0" w:rsidRDefault="00564DAA" w:rsidP="007837FA">
      <w:pPr>
        <w:rPr>
          <w:b/>
          <w:bCs/>
          <w:color w:val="000000"/>
          <w:kern w:val="36"/>
        </w:rPr>
      </w:pPr>
      <w:r>
        <w:rPr>
          <w:bCs/>
          <w:noProof/>
          <w:color w:val="000000"/>
          <w:kern w:val="36"/>
        </w:rPr>
        <w:drawing>
          <wp:anchor distT="0" distB="0" distL="114300" distR="114300" simplePos="0" relativeHeight="251662336" behindDoc="0" locked="0" layoutInCell="1" allowOverlap="1" wp14:anchorId="60B112F0" wp14:editId="043075DB">
            <wp:simplePos x="0" y="0"/>
            <wp:positionH relativeFrom="column">
              <wp:posOffset>5581650</wp:posOffset>
            </wp:positionH>
            <wp:positionV relativeFrom="paragraph">
              <wp:posOffset>316865</wp:posOffset>
            </wp:positionV>
            <wp:extent cx="594360" cy="5943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logo-clr-20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 cy="594360"/>
                    </a:xfrm>
                    <a:prstGeom prst="rect">
                      <a:avLst/>
                    </a:prstGeom>
                  </pic:spPr>
                </pic:pic>
              </a:graphicData>
            </a:graphic>
            <wp14:sizeRelH relativeFrom="margin">
              <wp14:pctWidth>0</wp14:pctWidth>
            </wp14:sizeRelH>
            <wp14:sizeRelV relativeFrom="margin">
              <wp14:pctHeight>0</wp14:pctHeight>
            </wp14:sizeRelV>
          </wp:anchor>
        </w:drawing>
      </w:r>
      <w:r w:rsidR="005C38B0" w:rsidRPr="005C38B0">
        <w:rPr>
          <w:b/>
          <w:bCs/>
          <w:color w:val="000000"/>
          <w:kern w:val="36"/>
        </w:rPr>
        <w:t>Do I</w:t>
      </w:r>
      <w:r w:rsidR="000C0672">
        <w:rPr>
          <w:b/>
          <w:bCs/>
          <w:color w:val="000000"/>
          <w:kern w:val="36"/>
        </w:rPr>
        <w:t xml:space="preserve"> need a permit to take down a diseased or dead tree</w:t>
      </w:r>
      <w:r w:rsidR="005C38B0" w:rsidRPr="005C38B0">
        <w:rPr>
          <w:b/>
          <w:bCs/>
          <w:color w:val="000000"/>
          <w:kern w:val="36"/>
        </w:rPr>
        <w:t>?</w:t>
      </w:r>
    </w:p>
    <w:p w:rsidR="005C38B0" w:rsidRDefault="005C38B0" w:rsidP="007837FA">
      <w:pPr>
        <w:rPr>
          <w:bCs/>
          <w:color w:val="000000"/>
          <w:kern w:val="36"/>
        </w:rPr>
      </w:pPr>
      <w:r>
        <w:rPr>
          <w:bCs/>
          <w:color w:val="000000"/>
          <w:kern w:val="36"/>
        </w:rPr>
        <w:t>No. No permit is required to take down a tree for any reason on private property.</w:t>
      </w:r>
      <w:r w:rsidR="002056B6">
        <w:rPr>
          <w:bCs/>
          <w:color w:val="000000"/>
          <w:kern w:val="36"/>
        </w:rPr>
        <w:t xml:space="preserve">  </w:t>
      </w:r>
    </w:p>
    <w:p w:rsidR="002056B6" w:rsidRDefault="002056B6" w:rsidP="007837FA">
      <w:pPr>
        <w:rPr>
          <w:b/>
          <w:bCs/>
          <w:color w:val="000000"/>
          <w:kern w:val="36"/>
        </w:rPr>
      </w:pPr>
      <w:r w:rsidRPr="002056B6">
        <w:rPr>
          <w:b/>
          <w:bCs/>
          <w:color w:val="000000"/>
          <w:kern w:val="36"/>
        </w:rPr>
        <w:lastRenderedPageBreak/>
        <w:t>What about trees on the ROW – do I need a permit to take those down?</w:t>
      </w:r>
    </w:p>
    <w:p w:rsidR="00CC5AC2" w:rsidRPr="00CC5AC2" w:rsidRDefault="00CC5AC2" w:rsidP="007837FA">
      <w:pPr>
        <w:rPr>
          <w:bCs/>
          <w:color w:val="000000"/>
          <w:kern w:val="36"/>
        </w:rPr>
      </w:pPr>
      <w:r>
        <w:rPr>
          <w:bCs/>
          <w:color w:val="000000"/>
          <w:kern w:val="36"/>
        </w:rPr>
        <w:t>Yes. To take down or perform any maintenance above the responsibilities outlined in the Nuisance Code (as outlined above), a permit must be obtained from the City’s Urban Forester.</w:t>
      </w:r>
    </w:p>
    <w:p w:rsidR="005C38B0" w:rsidRPr="005C38B0" w:rsidRDefault="005C38B0" w:rsidP="007837FA">
      <w:pPr>
        <w:rPr>
          <w:b/>
          <w:bCs/>
          <w:color w:val="000000"/>
          <w:kern w:val="36"/>
        </w:rPr>
      </w:pPr>
      <w:r w:rsidRPr="005C38B0">
        <w:rPr>
          <w:b/>
          <w:bCs/>
          <w:color w:val="000000"/>
          <w:kern w:val="36"/>
        </w:rPr>
        <w:t xml:space="preserve">Do I </w:t>
      </w:r>
      <w:r w:rsidR="000C0672">
        <w:rPr>
          <w:b/>
          <w:bCs/>
          <w:color w:val="000000"/>
          <w:kern w:val="36"/>
        </w:rPr>
        <w:t>need to plant trees to comply with the new ordinance</w:t>
      </w:r>
      <w:r w:rsidRPr="005C38B0">
        <w:rPr>
          <w:b/>
          <w:bCs/>
          <w:color w:val="000000"/>
          <w:kern w:val="36"/>
        </w:rPr>
        <w:t>?</w:t>
      </w:r>
    </w:p>
    <w:p w:rsidR="005C38B0" w:rsidRDefault="005C38B0" w:rsidP="007837FA">
      <w:pPr>
        <w:rPr>
          <w:bCs/>
          <w:color w:val="000000"/>
          <w:kern w:val="36"/>
        </w:rPr>
      </w:pPr>
      <w:r>
        <w:rPr>
          <w:bCs/>
          <w:color w:val="000000"/>
          <w:kern w:val="36"/>
        </w:rPr>
        <w:t>No. The requirement to have a “tree canopy” that occupies 35 percent of a piece of property only applies to the following:</w:t>
      </w:r>
    </w:p>
    <w:p w:rsidR="005C38B0" w:rsidRDefault="005C38B0" w:rsidP="005C38B0">
      <w:pPr>
        <w:pStyle w:val="ListParagraph"/>
        <w:numPr>
          <w:ilvl w:val="0"/>
          <w:numId w:val="2"/>
        </w:numPr>
        <w:rPr>
          <w:bCs/>
          <w:color w:val="000000"/>
          <w:kern w:val="36"/>
        </w:rPr>
      </w:pPr>
      <w:r>
        <w:rPr>
          <w:bCs/>
          <w:color w:val="000000"/>
          <w:kern w:val="36"/>
        </w:rPr>
        <w:t xml:space="preserve">New </w:t>
      </w:r>
      <w:r w:rsidR="00AF27B2">
        <w:rPr>
          <w:bCs/>
          <w:color w:val="000000"/>
          <w:kern w:val="36"/>
        </w:rPr>
        <w:t xml:space="preserve">home </w:t>
      </w:r>
      <w:r>
        <w:rPr>
          <w:bCs/>
          <w:color w:val="000000"/>
          <w:kern w:val="36"/>
        </w:rPr>
        <w:t>construction.</w:t>
      </w:r>
      <w:r w:rsidR="007B5F4C">
        <w:rPr>
          <w:bCs/>
          <w:color w:val="000000"/>
          <w:kern w:val="36"/>
        </w:rPr>
        <w:t xml:space="preserve"> </w:t>
      </w:r>
      <w:r w:rsidR="002056B6">
        <w:rPr>
          <w:bCs/>
          <w:color w:val="000000"/>
          <w:kern w:val="36"/>
        </w:rPr>
        <w:t xml:space="preserve"> </w:t>
      </w:r>
    </w:p>
    <w:p w:rsidR="005C38B0" w:rsidRDefault="005C38B0" w:rsidP="005C38B0">
      <w:pPr>
        <w:pStyle w:val="ListParagraph"/>
        <w:numPr>
          <w:ilvl w:val="0"/>
          <w:numId w:val="2"/>
        </w:numPr>
        <w:rPr>
          <w:bCs/>
          <w:color w:val="000000"/>
          <w:kern w:val="36"/>
        </w:rPr>
      </w:pPr>
      <w:r>
        <w:rPr>
          <w:bCs/>
          <w:color w:val="000000"/>
          <w:kern w:val="36"/>
        </w:rPr>
        <w:t xml:space="preserve">Work being done to an existing property that requires a </w:t>
      </w:r>
      <w:r w:rsidR="005859BE">
        <w:rPr>
          <w:bCs/>
          <w:color w:val="000000"/>
          <w:kern w:val="36"/>
        </w:rPr>
        <w:t xml:space="preserve">building </w:t>
      </w:r>
      <w:r>
        <w:rPr>
          <w:bCs/>
          <w:color w:val="000000"/>
          <w:kern w:val="36"/>
        </w:rPr>
        <w:t>permit, such as an addition</w:t>
      </w:r>
      <w:r w:rsidR="00AF27B2">
        <w:rPr>
          <w:bCs/>
          <w:color w:val="000000"/>
          <w:kern w:val="36"/>
        </w:rPr>
        <w:t xml:space="preserve"> or an accessory structure, e.g., a detached garage or a pool. </w:t>
      </w:r>
      <w:r>
        <w:rPr>
          <w:bCs/>
          <w:color w:val="000000"/>
          <w:kern w:val="36"/>
        </w:rPr>
        <w:t>When the permit process is triggered, the property owner will be required to comply with the 35-percent canopy requirement.  If you are planning an addition or other major changes to your property, please consult with the City Planner to learn about all requirements involved with your project.  Call 314-</w:t>
      </w:r>
      <w:r w:rsidR="007B5F4C">
        <w:rPr>
          <w:bCs/>
          <w:color w:val="000000"/>
          <w:kern w:val="36"/>
        </w:rPr>
        <w:t xml:space="preserve">984-5926. </w:t>
      </w:r>
    </w:p>
    <w:p w:rsidR="00AF27B2" w:rsidRPr="005C38B0" w:rsidRDefault="004C58CD" w:rsidP="005C38B0">
      <w:pPr>
        <w:pStyle w:val="ListParagraph"/>
        <w:numPr>
          <w:ilvl w:val="0"/>
          <w:numId w:val="2"/>
        </w:numPr>
        <w:rPr>
          <w:bCs/>
          <w:color w:val="000000"/>
          <w:kern w:val="36"/>
        </w:rPr>
      </w:pPr>
      <w:r>
        <w:rPr>
          <w:b/>
          <w:bCs/>
          <w:noProof/>
          <w:color w:val="000000"/>
          <w:kern w:val="36"/>
        </w:rPr>
        <w:drawing>
          <wp:anchor distT="0" distB="0" distL="114300" distR="114300" simplePos="0" relativeHeight="251660288" behindDoc="0" locked="0" layoutInCell="1" allowOverlap="1" wp14:anchorId="72BAA190" wp14:editId="7CD50E11">
            <wp:simplePos x="0" y="0"/>
            <wp:positionH relativeFrom="column">
              <wp:posOffset>3638550</wp:posOffset>
            </wp:positionH>
            <wp:positionV relativeFrom="paragraph">
              <wp:posOffset>358140</wp:posOffset>
            </wp:positionV>
            <wp:extent cx="2642235" cy="3520440"/>
            <wp:effectExtent l="0" t="0" r="571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es in RO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42235" cy="3520440"/>
                    </a:xfrm>
                    <a:prstGeom prst="rect">
                      <a:avLst/>
                    </a:prstGeom>
                  </pic:spPr>
                </pic:pic>
              </a:graphicData>
            </a:graphic>
            <wp14:sizeRelH relativeFrom="margin">
              <wp14:pctWidth>0</wp14:pctWidth>
            </wp14:sizeRelH>
            <wp14:sizeRelV relativeFrom="margin">
              <wp14:pctHeight>0</wp14:pctHeight>
            </wp14:sizeRelV>
          </wp:anchor>
        </w:drawing>
      </w:r>
      <w:r w:rsidR="00AF27B2">
        <w:rPr>
          <w:bCs/>
          <w:color w:val="000000"/>
          <w:kern w:val="36"/>
        </w:rPr>
        <w:t xml:space="preserve">Fence, driveway, or sewer lateral permits are required to meet tree protection requirements only. </w:t>
      </w:r>
    </w:p>
    <w:p w:rsidR="007837FA" w:rsidRDefault="006B2AC2" w:rsidP="007837FA">
      <w:pPr>
        <w:rPr>
          <w:bCs/>
          <w:color w:val="000000"/>
          <w:kern w:val="36"/>
        </w:rPr>
      </w:pPr>
      <w:r>
        <w:rPr>
          <w:bCs/>
          <w:color w:val="000000"/>
          <w:kern w:val="36"/>
        </w:rPr>
        <w:t xml:space="preserve">The Tree Ordinance is not intended to be burdensome to homeowners or commercial property owners. </w:t>
      </w:r>
    </w:p>
    <w:p w:rsidR="006B2AC2" w:rsidRPr="006B2AC2" w:rsidRDefault="006B2AC2" w:rsidP="007837FA">
      <w:pPr>
        <w:rPr>
          <w:b/>
          <w:bCs/>
          <w:color w:val="000000"/>
          <w:kern w:val="36"/>
        </w:rPr>
      </w:pPr>
      <w:r w:rsidRPr="006B2AC2">
        <w:rPr>
          <w:b/>
          <w:bCs/>
          <w:color w:val="000000"/>
          <w:kern w:val="36"/>
        </w:rPr>
        <w:t xml:space="preserve">What </w:t>
      </w:r>
      <w:r w:rsidR="000C0672">
        <w:rPr>
          <w:b/>
          <w:bCs/>
          <w:color w:val="000000"/>
          <w:kern w:val="36"/>
        </w:rPr>
        <w:t>o</w:t>
      </w:r>
      <w:r w:rsidRPr="006B2AC2">
        <w:rPr>
          <w:b/>
          <w:bCs/>
          <w:color w:val="000000"/>
          <w:kern w:val="36"/>
        </w:rPr>
        <w:t xml:space="preserve">ther </w:t>
      </w:r>
      <w:r w:rsidR="000C0672">
        <w:rPr>
          <w:b/>
          <w:bCs/>
          <w:color w:val="000000"/>
          <w:kern w:val="36"/>
        </w:rPr>
        <w:t>r</w:t>
      </w:r>
      <w:r w:rsidRPr="006B2AC2">
        <w:rPr>
          <w:b/>
          <w:bCs/>
          <w:color w:val="000000"/>
          <w:kern w:val="36"/>
        </w:rPr>
        <w:t xml:space="preserve">ules </w:t>
      </w:r>
      <w:r w:rsidR="000C0672">
        <w:rPr>
          <w:b/>
          <w:bCs/>
          <w:color w:val="000000"/>
          <w:kern w:val="36"/>
        </w:rPr>
        <w:t>apply to City ROW t</w:t>
      </w:r>
      <w:r w:rsidRPr="006B2AC2">
        <w:rPr>
          <w:b/>
          <w:bCs/>
          <w:color w:val="000000"/>
          <w:kern w:val="36"/>
        </w:rPr>
        <w:t>rees?</w:t>
      </w:r>
    </w:p>
    <w:p w:rsidR="006B2AC2" w:rsidRDefault="006B2AC2" w:rsidP="007837FA">
      <w:pPr>
        <w:rPr>
          <w:bCs/>
          <w:color w:val="000000"/>
          <w:kern w:val="36"/>
        </w:rPr>
      </w:pPr>
      <w:r>
        <w:rPr>
          <w:bCs/>
          <w:color w:val="000000"/>
          <w:kern w:val="36"/>
        </w:rPr>
        <w:t>Maintenance:  if the property owner plans to trim trees above the clearance requirements (see above), he or she must submit a Tree Maintenance Permit Application. This does not apply to trees on private property outside of the ROW.</w:t>
      </w:r>
    </w:p>
    <w:p w:rsidR="006B2AC2" w:rsidRPr="00B0560C" w:rsidRDefault="000C0672" w:rsidP="007837FA">
      <w:pPr>
        <w:rPr>
          <w:b/>
          <w:bCs/>
          <w:color w:val="000000"/>
          <w:kern w:val="36"/>
        </w:rPr>
      </w:pPr>
      <w:r w:rsidRPr="00B0560C">
        <w:rPr>
          <w:b/>
          <w:bCs/>
          <w:color w:val="000000"/>
          <w:kern w:val="36"/>
        </w:rPr>
        <w:t>How much pruning is too much?</w:t>
      </w:r>
    </w:p>
    <w:p w:rsidR="004C58CD" w:rsidRDefault="00B0560C" w:rsidP="007837FA">
      <w:pPr>
        <w:rPr>
          <w:bCs/>
          <w:color w:val="000000"/>
          <w:kern w:val="36"/>
        </w:rPr>
      </w:pPr>
      <w:r>
        <w:rPr>
          <w:bCs/>
          <w:color w:val="000000"/>
          <w:kern w:val="36"/>
        </w:rPr>
        <w:t>Pruning beyond the clearance requirements is too much without a permit. For example, heading cuts or “topping” of trees, tree removal, or thinning of trees located in the City’s ROW is restricted. Here is an example of what “topping” or heading cuts look like</w:t>
      </w:r>
      <w:r w:rsidR="004C58CD">
        <w:rPr>
          <w:bCs/>
          <w:color w:val="000000"/>
          <w:kern w:val="36"/>
        </w:rPr>
        <w:t xml:space="preserve"> (photo, right)</w:t>
      </w:r>
      <w:r>
        <w:rPr>
          <w:bCs/>
          <w:color w:val="000000"/>
          <w:kern w:val="36"/>
        </w:rPr>
        <w:t>.</w:t>
      </w:r>
    </w:p>
    <w:p w:rsidR="004C58CD" w:rsidRDefault="0069458D" w:rsidP="007837FA">
      <w:pPr>
        <w:rPr>
          <w:bCs/>
          <w:color w:val="000000"/>
          <w:kern w:val="36"/>
        </w:rPr>
      </w:pPr>
      <w:r w:rsidRPr="00564DAA">
        <w:rPr>
          <w:bCs/>
          <w:noProof/>
          <w:color w:val="000000"/>
          <w:kern w:val="36"/>
        </w:rPr>
        <mc:AlternateContent>
          <mc:Choice Requires="wps">
            <w:drawing>
              <wp:anchor distT="0" distB="0" distL="114300" distR="114300" simplePos="0" relativeHeight="251664384" behindDoc="0" locked="0" layoutInCell="1" allowOverlap="1" wp14:anchorId="2B097867" wp14:editId="255CD07A">
                <wp:simplePos x="0" y="0"/>
                <wp:positionH relativeFrom="column">
                  <wp:posOffset>242570</wp:posOffset>
                </wp:positionH>
                <wp:positionV relativeFrom="paragraph">
                  <wp:posOffset>163830</wp:posOffset>
                </wp:positionV>
                <wp:extent cx="4362450" cy="1577975"/>
                <wp:effectExtent l="0" t="0" r="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1577975"/>
                        </a:xfrm>
                        <a:prstGeom prst="rect">
                          <a:avLst/>
                        </a:prstGeom>
                        <a:solidFill>
                          <a:srgbClr val="FFFFFF"/>
                        </a:solidFill>
                        <a:ln w="9525">
                          <a:noFill/>
                          <a:miter lim="800000"/>
                          <a:headEnd/>
                          <a:tailEnd/>
                        </a:ln>
                      </wps:spPr>
                      <wps:txbx>
                        <w:txbxContent>
                          <w:p w:rsidR="00564DAA" w:rsidRDefault="00564DAA" w:rsidP="00564DAA">
                            <w:pPr>
                              <w:rPr>
                                <w:bCs/>
                                <w:color w:val="000000"/>
                                <w:kern w:val="36"/>
                              </w:rPr>
                            </w:pPr>
                            <w:r>
                              <w:rPr>
                                <w:bCs/>
                                <w:color w:val="000000"/>
                                <w:kern w:val="36"/>
                              </w:rPr>
                              <w:t>The graphic indicates the correct way to prune.</w:t>
                            </w:r>
                          </w:p>
                          <w:p w:rsidR="00564DAA" w:rsidRPr="004C58CD" w:rsidRDefault="00564DAA" w:rsidP="00564DAA">
                            <w:pPr>
                              <w:spacing w:after="0" w:line="240" w:lineRule="auto"/>
                              <w:rPr>
                                <w:b/>
                                <w:bCs/>
                                <w:color w:val="000000"/>
                                <w:kern w:val="36"/>
                              </w:rPr>
                            </w:pPr>
                            <w:proofErr w:type="gramStart"/>
                            <w:r w:rsidRPr="004C58CD">
                              <w:rPr>
                                <w:b/>
                                <w:bCs/>
                                <w:color w:val="000000"/>
                                <w:kern w:val="36"/>
                              </w:rPr>
                              <w:t>Additional questions?</w:t>
                            </w:r>
                            <w:proofErr w:type="gramEnd"/>
                            <w:r w:rsidRPr="004C58CD">
                              <w:rPr>
                                <w:b/>
                                <w:bCs/>
                                <w:color w:val="000000"/>
                                <w:kern w:val="36"/>
                              </w:rPr>
                              <w:t xml:space="preserve">  Contact the City’s Urban Forester, Cory Meyer:</w:t>
                            </w:r>
                          </w:p>
                          <w:p w:rsidR="00564DAA" w:rsidRDefault="00564DAA" w:rsidP="00564DAA">
                            <w:pPr>
                              <w:pStyle w:val="ListParagraph"/>
                              <w:numPr>
                                <w:ilvl w:val="0"/>
                                <w:numId w:val="3"/>
                              </w:numPr>
                              <w:spacing w:before="60" w:after="0" w:line="240" w:lineRule="auto"/>
                              <w:rPr>
                                <w:bCs/>
                                <w:color w:val="000000"/>
                                <w:kern w:val="36"/>
                              </w:rPr>
                            </w:pPr>
                            <w:r>
                              <w:rPr>
                                <w:bCs/>
                                <w:color w:val="000000"/>
                                <w:kern w:val="36"/>
                              </w:rPr>
                              <w:t xml:space="preserve">Email:  </w:t>
                            </w:r>
                            <w:r w:rsidRPr="004C58CD">
                              <w:rPr>
                                <w:bCs/>
                                <w:color w:val="000000"/>
                                <w:kern w:val="36"/>
                              </w:rPr>
                              <w:t>Meyercc@kirkwoodmo.org</w:t>
                            </w:r>
                            <w:r>
                              <w:rPr>
                                <w:bCs/>
                                <w:color w:val="000000"/>
                                <w:kern w:val="36"/>
                              </w:rPr>
                              <w:t xml:space="preserve"> </w:t>
                            </w:r>
                          </w:p>
                          <w:p w:rsidR="00564DAA" w:rsidRDefault="00564DAA" w:rsidP="00564DAA">
                            <w:pPr>
                              <w:pStyle w:val="ListParagraph"/>
                              <w:numPr>
                                <w:ilvl w:val="0"/>
                                <w:numId w:val="3"/>
                              </w:numPr>
                              <w:spacing w:before="60" w:after="0" w:line="240" w:lineRule="auto"/>
                              <w:rPr>
                                <w:bCs/>
                                <w:color w:val="000000"/>
                                <w:kern w:val="36"/>
                              </w:rPr>
                            </w:pPr>
                            <w:r w:rsidRPr="004C58CD">
                              <w:rPr>
                                <w:bCs/>
                                <w:color w:val="000000"/>
                                <w:kern w:val="36"/>
                              </w:rPr>
                              <w:t>Phone:  314-984-5907</w:t>
                            </w:r>
                          </w:p>
                          <w:p w:rsidR="0069458D" w:rsidRPr="0069458D" w:rsidRDefault="0069458D" w:rsidP="0069458D">
                            <w:pPr>
                              <w:spacing w:before="120" w:after="0" w:line="240" w:lineRule="auto"/>
                              <w:rPr>
                                <w:bCs/>
                                <w:color w:val="000000"/>
                                <w:kern w:val="36"/>
                              </w:rPr>
                            </w:pPr>
                            <w:r>
                              <w:rPr>
                                <w:bCs/>
                                <w:color w:val="000000"/>
                                <w:kern w:val="36"/>
                              </w:rPr>
                              <w:t>Want to read the Tree Ordinance?  You can find it on the City website at</w:t>
                            </w:r>
                            <w:proofErr w:type="gramStart"/>
                            <w:r>
                              <w:rPr>
                                <w:bCs/>
                                <w:color w:val="000000"/>
                                <w:kern w:val="36"/>
                              </w:rPr>
                              <w:t>:</w:t>
                            </w:r>
                            <w:proofErr w:type="gramEnd"/>
                            <w:r>
                              <w:rPr>
                                <w:bCs/>
                                <w:color w:val="000000"/>
                                <w:kern w:val="36"/>
                              </w:rPr>
                              <w:br/>
                              <w:t>www.kirkwoodmo.org/UrbanForestry</w:t>
                            </w:r>
                          </w:p>
                          <w:p w:rsidR="00564DAA" w:rsidRDefault="00564D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9.1pt;margin-top:12.9pt;width:343.5pt;height:12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Y4cIwIAACMEAAAOAAAAZHJzL2Uyb0RvYy54bWysU9uO2yAQfa/Uf0C8N05ce7Ox4qy22aaq&#10;tL1Iu/0AjHGMCgwFEnv79R1wNpu2b1V5QAwzczhzZljfjFqRo3BegqnpYjanRBgOrTT7mn573L25&#10;psQHZlqmwIiaPglPbzavX60HW4kcelCtcARBjK8GW9M+BFtlmee90MzPwAqDzg6cZgFNt89axwZE&#10;1yrL5/OrbADXWgdceI+3d5OTbhJ+1wkevnSdF4GomiK3kHaX9ibu2WbNqr1jtpf8RIP9AwvNpMFH&#10;z1B3LDBycPIvKC25Aw9dmHHQGXSd5CLVgNUs5n9U89AzK1ItKI63Z5n8/4Pln49fHZFtTQtKDNPY&#10;okcxBvIORpJHdQbrKwx6sBgWRrzGLqdKvb0H/t0TA9uemb24dQ6GXrAW2S1iZnaROuH4CNIMn6DF&#10;Z9ghQAIaO6ejdCgGQXTs0tO5M5EKx8vi7VVelOji6FuUy+VqWaY3WPWcbp0PHwRoEg81ddj6BM+O&#10;9z5EOqx6DomveVCy3UmlkuH2zVY5cmQ4Jru0Tui/hSlDhpquyrxMyAZifpogLQOOsZK6ptfzuGI6&#10;q6Ic702bzoFJNZ2RiTInfaIkkzhhbMbUiCRe1K6B9gkFczBNLf4yPPTgflIy4MTW1P84MCcoUR8N&#10;ir5aFEUc8WQU5TJHw116mksPMxyhahoomY7bkL5FpG3gFpvTySTbC5MTZZzEpObp18RRv7RT1Mvf&#10;3vwCAAD//wMAUEsDBBQABgAIAAAAIQC0osUx3QAAAAkBAAAPAAAAZHJzL2Rvd25yZXYueG1sTI9B&#10;T4NAEIXvJv6HzZh4MXaRllKRpVETjdfW/oABpkBkZwm7LfTfO57scd57efO9fDvbXp1p9J1jA0+L&#10;CBRx5eqOGwOH74/HDSgfkGvsHZOBC3nYFrc3OWa1m3hH531olJSwz9BAG8KQae2rliz6hRuIxTu6&#10;0WKQc2x0PeIk5bbXcRSttcWO5UOLA723VP3sT9bA8Wt6SJ6n8jMc0t1q/YZdWrqLMfd38+sLqEBz&#10;+A/DH76gQyFMpTtx7VVvYLmJJWkgTmSB+GmciFCKkK6WoItcXy8ofgEAAP//AwBQSwECLQAUAAYA&#10;CAAAACEAtoM4kv4AAADhAQAAEwAAAAAAAAAAAAAAAAAAAAAAW0NvbnRlbnRfVHlwZXNdLnhtbFBL&#10;AQItABQABgAIAAAAIQA4/SH/1gAAAJQBAAALAAAAAAAAAAAAAAAAAC8BAABfcmVscy8ucmVsc1BL&#10;AQItABQABgAIAAAAIQCSIY4cIwIAACMEAAAOAAAAAAAAAAAAAAAAAC4CAABkcnMvZTJvRG9jLnht&#10;bFBLAQItABQABgAIAAAAIQC0osUx3QAAAAkBAAAPAAAAAAAAAAAAAAAAAH0EAABkcnMvZG93bnJl&#10;di54bWxQSwUGAAAAAAQABADzAAAAhwUAAAAA&#10;" stroked="f">
                <v:textbox>
                  <w:txbxContent>
                    <w:p w:rsidR="00564DAA" w:rsidRDefault="00564DAA" w:rsidP="00564DAA">
                      <w:pPr>
                        <w:rPr>
                          <w:bCs/>
                          <w:color w:val="000000"/>
                          <w:kern w:val="36"/>
                        </w:rPr>
                      </w:pPr>
                      <w:r>
                        <w:rPr>
                          <w:bCs/>
                          <w:color w:val="000000"/>
                          <w:kern w:val="36"/>
                        </w:rPr>
                        <w:t>The graphic indicates the correct way to prune.</w:t>
                      </w:r>
                    </w:p>
                    <w:p w:rsidR="00564DAA" w:rsidRPr="004C58CD" w:rsidRDefault="00564DAA" w:rsidP="00564DAA">
                      <w:pPr>
                        <w:spacing w:after="0" w:line="240" w:lineRule="auto"/>
                        <w:rPr>
                          <w:b/>
                          <w:bCs/>
                          <w:color w:val="000000"/>
                          <w:kern w:val="36"/>
                        </w:rPr>
                      </w:pPr>
                      <w:proofErr w:type="gramStart"/>
                      <w:r w:rsidRPr="004C58CD">
                        <w:rPr>
                          <w:b/>
                          <w:bCs/>
                          <w:color w:val="000000"/>
                          <w:kern w:val="36"/>
                        </w:rPr>
                        <w:t>Additional questions?</w:t>
                      </w:r>
                      <w:proofErr w:type="gramEnd"/>
                      <w:r w:rsidRPr="004C58CD">
                        <w:rPr>
                          <w:b/>
                          <w:bCs/>
                          <w:color w:val="000000"/>
                          <w:kern w:val="36"/>
                        </w:rPr>
                        <w:t xml:space="preserve">  Contact the City’s Urban Forester, Cory Meyer:</w:t>
                      </w:r>
                    </w:p>
                    <w:p w:rsidR="00564DAA" w:rsidRDefault="00564DAA" w:rsidP="00564DAA">
                      <w:pPr>
                        <w:pStyle w:val="ListParagraph"/>
                        <w:numPr>
                          <w:ilvl w:val="0"/>
                          <w:numId w:val="3"/>
                        </w:numPr>
                        <w:spacing w:before="60" w:after="0" w:line="240" w:lineRule="auto"/>
                        <w:rPr>
                          <w:bCs/>
                          <w:color w:val="000000"/>
                          <w:kern w:val="36"/>
                        </w:rPr>
                      </w:pPr>
                      <w:r>
                        <w:rPr>
                          <w:bCs/>
                          <w:color w:val="000000"/>
                          <w:kern w:val="36"/>
                        </w:rPr>
                        <w:t xml:space="preserve">Email:  </w:t>
                      </w:r>
                      <w:r w:rsidRPr="004C58CD">
                        <w:rPr>
                          <w:bCs/>
                          <w:color w:val="000000"/>
                          <w:kern w:val="36"/>
                        </w:rPr>
                        <w:t>Meyercc@kirkwoodmo.org</w:t>
                      </w:r>
                      <w:r>
                        <w:rPr>
                          <w:bCs/>
                          <w:color w:val="000000"/>
                          <w:kern w:val="36"/>
                        </w:rPr>
                        <w:t xml:space="preserve"> </w:t>
                      </w:r>
                    </w:p>
                    <w:p w:rsidR="00564DAA" w:rsidRDefault="00564DAA" w:rsidP="00564DAA">
                      <w:pPr>
                        <w:pStyle w:val="ListParagraph"/>
                        <w:numPr>
                          <w:ilvl w:val="0"/>
                          <w:numId w:val="3"/>
                        </w:numPr>
                        <w:spacing w:before="60" w:after="0" w:line="240" w:lineRule="auto"/>
                        <w:rPr>
                          <w:bCs/>
                          <w:color w:val="000000"/>
                          <w:kern w:val="36"/>
                        </w:rPr>
                      </w:pPr>
                      <w:r w:rsidRPr="004C58CD">
                        <w:rPr>
                          <w:bCs/>
                          <w:color w:val="000000"/>
                          <w:kern w:val="36"/>
                        </w:rPr>
                        <w:t>Phone:  314-984-5907</w:t>
                      </w:r>
                    </w:p>
                    <w:p w:rsidR="0069458D" w:rsidRPr="0069458D" w:rsidRDefault="0069458D" w:rsidP="0069458D">
                      <w:pPr>
                        <w:spacing w:before="120" w:after="0" w:line="240" w:lineRule="auto"/>
                        <w:rPr>
                          <w:bCs/>
                          <w:color w:val="000000"/>
                          <w:kern w:val="36"/>
                        </w:rPr>
                      </w:pPr>
                      <w:r>
                        <w:rPr>
                          <w:bCs/>
                          <w:color w:val="000000"/>
                          <w:kern w:val="36"/>
                        </w:rPr>
                        <w:t>Want to read the Tree Ordinance?  You can find it on the City website at</w:t>
                      </w:r>
                      <w:proofErr w:type="gramStart"/>
                      <w:r>
                        <w:rPr>
                          <w:bCs/>
                          <w:color w:val="000000"/>
                          <w:kern w:val="36"/>
                        </w:rPr>
                        <w:t>:</w:t>
                      </w:r>
                      <w:proofErr w:type="gramEnd"/>
                      <w:r>
                        <w:rPr>
                          <w:bCs/>
                          <w:color w:val="000000"/>
                          <w:kern w:val="36"/>
                        </w:rPr>
                        <w:br/>
                        <w:t>www.kirkwoodmo.org/UrbanForestry</w:t>
                      </w:r>
                    </w:p>
                    <w:p w:rsidR="00564DAA" w:rsidRDefault="00564DAA"/>
                  </w:txbxContent>
                </v:textbox>
              </v:shape>
            </w:pict>
          </mc:Fallback>
        </mc:AlternateContent>
      </w:r>
      <w:r w:rsidR="00564DAA">
        <w:rPr>
          <w:bCs/>
          <w:noProof/>
          <w:color w:val="000000"/>
          <w:kern w:val="36"/>
        </w:rPr>
        <w:drawing>
          <wp:anchor distT="0" distB="0" distL="114300" distR="114300" simplePos="0" relativeHeight="251661312" behindDoc="0" locked="0" layoutInCell="1" allowOverlap="1" wp14:anchorId="5904A5F0" wp14:editId="225ED476">
            <wp:simplePos x="0" y="0"/>
            <wp:positionH relativeFrom="column">
              <wp:posOffset>19050</wp:posOffset>
            </wp:positionH>
            <wp:positionV relativeFrom="paragraph">
              <wp:posOffset>68580</wp:posOffset>
            </wp:positionV>
            <wp:extent cx="1471930" cy="17373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e Graphic - Proper Prunin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1930" cy="1737360"/>
                    </a:xfrm>
                    <a:prstGeom prst="rect">
                      <a:avLst/>
                    </a:prstGeom>
                  </pic:spPr>
                </pic:pic>
              </a:graphicData>
            </a:graphic>
            <wp14:sizeRelH relativeFrom="margin">
              <wp14:pctWidth>0</wp14:pctWidth>
            </wp14:sizeRelH>
            <wp14:sizeRelV relativeFrom="margin">
              <wp14:pctHeight>0</wp14:pctHeight>
            </wp14:sizeRelV>
          </wp:anchor>
        </w:drawing>
      </w:r>
    </w:p>
    <w:p w:rsidR="004C58CD" w:rsidRPr="004C58CD" w:rsidRDefault="004C58CD" w:rsidP="00564DAA">
      <w:pPr>
        <w:rPr>
          <w:bCs/>
          <w:color w:val="000000"/>
          <w:kern w:val="36"/>
        </w:rPr>
      </w:pPr>
      <w:r>
        <w:rPr>
          <w:bCs/>
          <w:color w:val="000000"/>
          <w:kern w:val="36"/>
        </w:rPr>
        <w:t xml:space="preserve"> </w:t>
      </w:r>
    </w:p>
    <w:sectPr w:rsidR="004C58CD" w:rsidRPr="004C58CD" w:rsidSect="00607866">
      <w:pgSz w:w="12240" w:h="15840"/>
      <w:pgMar w:top="1440" w:right="1440" w:bottom="1440" w:left="1440" w:header="720" w:footer="720" w:gutter="0"/>
      <w:pgBorders w:offsetFrom="page">
        <w:top w:val="single" w:sz="18" w:space="24" w:color="4F6228" w:themeColor="accent3" w:themeShade="80"/>
        <w:left w:val="single" w:sz="18" w:space="24" w:color="4F6228" w:themeColor="accent3" w:themeShade="80"/>
        <w:bottom w:val="single" w:sz="18" w:space="24" w:color="4F6228" w:themeColor="accent3" w:themeShade="80"/>
        <w:right w:val="single" w:sz="18" w:space="24" w:color="4F6228" w:themeColor="accent3" w:themeShade="8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585AE6"/>
    <w:multiLevelType w:val="hybridMultilevel"/>
    <w:tmpl w:val="C56E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9A5B5E"/>
    <w:multiLevelType w:val="hybridMultilevel"/>
    <w:tmpl w:val="B2EEC7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822EB7"/>
    <w:multiLevelType w:val="hybridMultilevel"/>
    <w:tmpl w:val="AC269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18B"/>
    <w:rsid w:val="000C0672"/>
    <w:rsid w:val="002056B6"/>
    <w:rsid w:val="00290968"/>
    <w:rsid w:val="0029164E"/>
    <w:rsid w:val="00490F89"/>
    <w:rsid w:val="004C58CD"/>
    <w:rsid w:val="004E7C5B"/>
    <w:rsid w:val="00564DAA"/>
    <w:rsid w:val="005859BE"/>
    <w:rsid w:val="005C38B0"/>
    <w:rsid w:val="005D25C1"/>
    <w:rsid w:val="00607866"/>
    <w:rsid w:val="0069458D"/>
    <w:rsid w:val="006B2AC2"/>
    <w:rsid w:val="006E518B"/>
    <w:rsid w:val="007837FA"/>
    <w:rsid w:val="007B5F4C"/>
    <w:rsid w:val="00914C5F"/>
    <w:rsid w:val="00AF27B2"/>
    <w:rsid w:val="00B00CB2"/>
    <w:rsid w:val="00B0560C"/>
    <w:rsid w:val="00B878F3"/>
    <w:rsid w:val="00CC5AC2"/>
    <w:rsid w:val="00D15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968"/>
    <w:pPr>
      <w:ind w:left="720"/>
      <w:contextualSpacing/>
    </w:pPr>
  </w:style>
  <w:style w:type="paragraph" w:styleId="BalloonText">
    <w:name w:val="Balloon Text"/>
    <w:basedOn w:val="Normal"/>
    <w:link w:val="BalloonTextChar"/>
    <w:uiPriority w:val="99"/>
    <w:semiHidden/>
    <w:unhideWhenUsed/>
    <w:rsid w:val="006078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866"/>
    <w:rPr>
      <w:rFonts w:ascii="Tahoma" w:hAnsi="Tahoma" w:cs="Tahoma"/>
      <w:sz w:val="16"/>
      <w:szCs w:val="16"/>
    </w:rPr>
  </w:style>
  <w:style w:type="character" w:styleId="Hyperlink">
    <w:name w:val="Hyperlink"/>
    <w:basedOn w:val="DefaultParagraphFont"/>
    <w:uiPriority w:val="99"/>
    <w:unhideWhenUsed/>
    <w:rsid w:val="004C58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968"/>
    <w:pPr>
      <w:ind w:left="720"/>
      <w:contextualSpacing/>
    </w:pPr>
  </w:style>
  <w:style w:type="paragraph" w:styleId="BalloonText">
    <w:name w:val="Balloon Text"/>
    <w:basedOn w:val="Normal"/>
    <w:link w:val="BalloonTextChar"/>
    <w:uiPriority w:val="99"/>
    <w:semiHidden/>
    <w:unhideWhenUsed/>
    <w:rsid w:val="006078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866"/>
    <w:rPr>
      <w:rFonts w:ascii="Tahoma" w:hAnsi="Tahoma" w:cs="Tahoma"/>
      <w:sz w:val="16"/>
      <w:szCs w:val="16"/>
    </w:rPr>
  </w:style>
  <w:style w:type="character" w:styleId="Hyperlink">
    <w:name w:val="Hyperlink"/>
    <w:basedOn w:val="DefaultParagraphFont"/>
    <w:uiPriority w:val="99"/>
    <w:unhideWhenUsed/>
    <w:rsid w:val="004C58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51536C80</Template>
  <TotalTime>0</TotalTime>
  <Pages>2</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Von Behren</dc:creator>
  <cp:lastModifiedBy>Beth Von Behren</cp:lastModifiedBy>
  <cp:revision>2</cp:revision>
  <cp:lastPrinted>2019-01-25T16:53:00Z</cp:lastPrinted>
  <dcterms:created xsi:type="dcterms:W3CDTF">2019-01-29T16:47:00Z</dcterms:created>
  <dcterms:modified xsi:type="dcterms:W3CDTF">2019-01-29T16:47:00Z</dcterms:modified>
</cp:coreProperties>
</file>