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2C" w:rsidRDefault="001F7D12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441960</wp:posOffset>
                </wp:positionV>
                <wp:extent cx="5614037" cy="1338581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4037" cy="13385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3A7F2C" w:rsidRDefault="001F7D12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Arts Commission </w:t>
                            </w:r>
                          </w:p>
                          <w:p w:rsidR="003A7F2C" w:rsidRDefault="001F7D12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>Gallery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 Program at Kirkwood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>Performing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lang w:val="fr-FR"/>
                              </w:rPr>
                              <w:t xml:space="preserve"> Arts Center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Minutes</w:t>
                            </w:r>
                          </w:p>
                          <w:p w:rsidR="003A7F2C" w:rsidRDefault="001F7D12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trike/>
                                <w:color w:val="9A403E"/>
                                <w:u w:color="9A403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Wednesday, December 13,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</w:rPr>
                              <w:t>2023</w:t>
                            </w:r>
                          </w:p>
                          <w:p w:rsidR="003A7F2C" w:rsidRDefault="001F7D12">
                            <w:pPr>
                              <w:pStyle w:val="BodyA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u w:color="9A403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</w:rPr>
                              <w:t>Kirkwood Performing Arts Center</w:t>
                            </w:r>
                          </w:p>
                          <w:p w:rsidR="003A7F2C" w:rsidRDefault="001F7D12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u w:color="9A403E"/>
                              </w:rPr>
                              <w:t>4:00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5" style="position:absolute;margin-left:0;margin-top:34.8pt;width:442.05pt;height:105.4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" filled="f" stroked="f" strokeweight="1pt">
                <v:stroke miterlimit="4"/>
                <v:textbox inset="1.2699mm,1.2699mm,1.2699mm,1.2699mm">
                  <w:txbxContent>
                    <w:p w:rsidR="003A7F2C" w:rsidRDefault="001F7D12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 xml:space="preserve">Arts Commission </w:t>
                      </w:r>
                    </w:p>
                    <w:p w:rsidR="003A7F2C" w:rsidRDefault="001F7D12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>Gallery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 xml:space="preserve"> Program at Kirkwood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>Performing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lang w:val="fr-FR"/>
                        </w:rPr>
                        <w:t xml:space="preserve"> Arts Center </w:t>
                      </w:r>
                      <w:r>
                        <w:rPr>
                          <w:rFonts w:ascii="Arial" w:hAnsi="Arial"/>
                          <w:b/>
                          <w:bCs/>
                        </w:rPr>
                        <w:t>Minutes</w:t>
                      </w:r>
                    </w:p>
                    <w:p w:rsidR="003A7F2C" w:rsidRDefault="001F7D12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trike/>
                          <w:color w:val="9A403E"/>
                          <w:u w:color="9A403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Wednesday, December 13, </w:t>
                      </w:r>
                      <w:r>
                        <w:rPr>
                          <w:rFonts w:ascii="Arial" w:hAnsi="Arial"/>
                          <w:b/>
                          <w:bCs/>
                          <w:u w:color="9A403E"/>
                        </w:rPr>
                        <w:t>2023</w:t>
                      </w:r>
                    </w:p>
                    <w:p w:rsidR="003A7F2C" w:rsidRDefault="001F7D12">
                      <w:pPr>
                        <w:pStyle w:val="BodyA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u w:color="9A403E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u w:color="9A403E"/>
                        </w:rPr>
                        <w:t>Kirkwood Performing Arts Center</w:t>
                      </w:r>
                    </w:p>
                    <w:p w:rsidR="003A7F2C" w:rsidRDefault="001F7D12">
                      <w:pPr>
                        <w:pStyle w:val="BodyA"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u w:color="9A403E"/>
                        </w:rPr>
                        <w:t>4:00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3A7F2C" w:rsidRDefault="003A7F2C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</w:p>
    <w:p w:rsidR="003A7F2C" w:rsidRDefault="003A7F2C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</w:p>
    <w:p w:rsidR="003A7F2C" w:rsidRDefault="001F7D12">
      <w:pPr>
        <w:pStyle w:val="BodyA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</w:p>
    <w:p w:rsidR="003A7F2C" w:rsidRDefault="003A7F2C">
      <w:pPr>
        <w:pStyle w:val="BodyA"/>
        <w:rPr>
          <w:rFonts w:ascii="Arial" w:eastAsia="Arial" w:hAnsi="Arial" w:cs="Arial"/>
          <w:sz w:val="26"/>
          <w:szCs w:val="26"/>
        </w:rPr>
      </w:pPr>
    </w:p>
    <w:p w:rsidR="003A7F2C" w:rsidRDefault="001F7D12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Meeting called to order</w:t>
      </w:r>
      <w:r>
        <w:rPr>
          <w:rFonts w:ascii="Arial" w:hAnsi="Arial"/>
          <w:sz w:val="26"/>
          <w:szCs w:val="26"/>
        </w:rPr>
        <w:t xml:space="preserve"> by chairperson, Zoe Perkins.</w:t>
      </w:r>
      <w:r>
        <w:rPr>
          <w:rFonts w:ascii="Arial" w:hAnsi="Arial"/>
          <w:b/>
          <w:bCs/>
          <w:sz w:val="26"/>
          <w:szCs w:val="26"/>
        </w:rPr>
        <w:t xml:space="preserve">  </w:t>
      </w:r>
    </w:p>
    <w:p w:rsidR="003A7F2C" w:rsidRDefault="003A7F2C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</w:p>
    <w:p w:rsidR="003A7F2C" w:rsidRDefault="001F7D12">
      <w:pPr>
        <w:pStyle w:val="BodyA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 xml:space="preserve">In attendance:  </w:t>
      </w:r>
      <w:r>
        <w:rPr>
          <w:rFonts w:ascii="Arial" w:hAnsi="Arial"/>
          <w:sz w:val="26"/>
          <w:szCs w:val="26"/>
        </w:rPr>
        <w:t xml:space="preserve">Zoe Perkins, Glenda Hares, </w:t>
      </w:r>
      <w:r>
        <w:rPr>
          <w:rFonts w:ascii="Arial" w:hAnsi="Arial"/>
          <w:sz w:val="26"/>
          <w:szCs w:val="26"/>
        </w:rPr>
        <w:t xml:space="preserve">April Morris, Sandy Haynes, Art 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  <w:t>McDonnell, Liz Crabtree</w:t>
      </w:r>
      <w:r>
        <w:rPr>
          <w:rFonts w:ascii="Arial" w:hAnsi="Arial"/>
          <w:sz w:val="26"/>
          <w:szCs w:val="26"/>
        </w:rPr>
        <w:tab/>
      </w:r>
      <w:r>
        <w:rPr>
          <w:rFonts w:ascii="Arial" w:hAnsi="Arial"/>
          <w:sz w:val="26"/>
          <w:szCs w:val="26"/>
        </w:rPr>
        <w:tab/>
      </w:r>
    </w:p>
    <w:p w:rsidR="003A7F2C" w:rsidRDefault="003A7F2C">
      <w:pPr>
        <w:pStyle w:val="BodyA"/>
        <w:rPr>
          <w:rFonts w:ascii="Arial" w:eastAsia="Arial" w:hAnsi="Arial" w:cs="Arial"/>
          <w:b/>
          <w:bCs/>
          <w:sz w:val="26"/>
          <w:szCs w:val="26"/>
        </w:rPr>
      </w:pPr>
    </w:p>
    <w:p w:rsidR="003A7F2C" w:rsidRDefault="001F7D12">
      <w:pPr>
        <w:pStyle w:val="ListNumber"/>
        <w:numPr>
          <w:ilvl w:val="0"/>
          <w:numId w:val="2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CITIZEN COMMENTS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— </w:t>
      </w:r>
      <w:r>
        <w:rPr>
          <w:rFonts w:ascii="Arial" w:hAnsi="Arial"/>
          <w:sz w:val="26"/>
          <w:szCs w:val="26"/>
        </w:rPr>
        <w:t>No Citizen Comments.</w:t>
      </w:r>
    </w:p>
    <w:p w:rsidR="003A7F2C" w:rsidRDefault="003A7F2C">
      <w:pPr>
        <w:pStyle w:val="ListNumber"/>
        <w:spacing w:before="0"/>
        <w:ind w:left="360"/>
        <w:rPr>
          <w:rFonts w:ascii="Arial" w:eastAsia="Arial" w:hAnsi="Arial" w:cs="Arial"/>
          <w:sz w:val="26"/>
          <w:szCs w:val="26"/>
        </w:rPr>
      </w:pPr>
    </w:p>
    <w:p w:rsidR="003A7F2C" w:rsidRDefault="001F7D12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APPROVAL OF MEETING MINUTES </w:t>
      </w:r>
      <w:r>
        <w:rPr>
          <w:rFonts w:ascii="Arial" w:hAnsi="Arial"/>
          <w:b/>
          <w:bCs/>
          <w:sz w:val="26"/>
          <w:szCs w:val="26"/>
        </w:rPr>
        <w:t>—</w:t>
      </w:r>
      <w:r>
        <w:rPr>
          <w:rFonts w:ascii="Arial" w:hAnsi="Arial"/>
          <w:sz w:val="26"/>
          <w:szCs w:val="26"/>
        </w:rPr>
        <w:t xml:space="preserve"> Motion to approve the September </w:t>
      </w:r>
      <w:proofErr w:type="gramStart"/>
      <w:r>
        <w:rPr>
          <w:rFonts w:ascii="Arial" w:hAnsi="Arial"/>
          <w:sz w:val="26"/>
          <w:szCs w:val="26"/>
        </w:rPr>
        <w:t>21st</w:t>
      </w:r>
      <w:proofErr w:type="gramEnd"/>
      <w:r>
        <w:rPr>
          <w:rFonts w:ascii="Arial" w:hAnsi="Arial"/>
          <w:sz w:val="26"/>
          <w:szCs w:val="26"/>
        </w:rPr>
        <w:t>, 2023 minutes by April and seconded by Art. Minutes and approved as written.</w:t>
      </w:r>
    </w:p>
    <w:p w:rsidR="003A7F2C" w:rsidRDefault="003A7F2C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3A7F2C" w:rsidRDefault="001F7D12">
      <w:pPr>
        <w:pStyle w:val="ListNumber"/>
        <w:numPr>
          <w:ilvl w:val="0"/>
          <w:numId w:val="3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Old Busi</w:t>
      </w:r>
      <w:r>
        <w:rPr>
          <w:rFonts w:ascii="Arial" w:hAnsi="Arial"/>
          <w:b/>
          <w:bCs/>
          <w:sz w:val="26"/>
          <w:szCs w:val="26"/>
        </w:rPr>
        <w:t>ness</w:t>
      </w:r>
    </w:p>
    <w:p w:rsidR="003A7F2C" w:rsidRDefault="001F7D12">
      <w:pPr>
        <w:pStyle w:val="ListNumber"/>
        <w:numPr>
          <w:ilvl w:val="1"/>
          <w:numId w:val="3"/>
        </w:numPr>
        <w:spacing w:before="0"/>
        <w:rPr>
          <w:rFonts w:ascii="Arial" w:hAnsi="Arial"/>
          <w:sz w:val="26"/>
          <w:szCs w:val="26"/>
        </w:rPr>
      </w:pPr>
      <w:bookmarkStart w:id="0" w:name="_GoBack"/>
      <w:bookmarkEnd w:id="0"/>
      <w:r>
        <w:rPr>
          <w:rFonts w:ascii="Arial" w:hAnsi="Arial"/>
          <w:b/>
          <w:bCs/>
          <w:sz w:val="26"/>
          <w:szCs w:val="26"/>
        </w:rPr>
        <w:t xml:space="preserve">Winter Show Selection- </w:t>
      </w:r>
      <w:r>
        <w:rPr>
          <w:rFonts w:ascii="Arial" w:hAnsi="Arial"/>
          <w:sz w:val="26"/>
          <w:szCs w:val="26"/>
        </w:rPr>
        <w:t xml:space="preserve">After reviewing the current applications, two artists were selected for the </w:t>
      </w:r>
      <w:proofErr w:type="gramStart"/>
      <w:r>
        <w:rPr>
          <w:rFonts w:ascii="Arial" w:hAnsi="Arial"/>
          <w:sz w:val="26"/>
          <w:szCs w:val="26"/>
        </w:rPr>
        <w:t>Winter</w:t>
      </w:r>
      <w:proofErr w:type="gramEnd"/>
      <w:r>
        <w:rPr>
          <w:rFonts w:ascii="Arial" w:hAnsi="Arial"/>
          <w:sz w:val="26"/>
          <w:szCs w:val="26"/>
        </w:rPr>
        <w:t xml:space="preserve"> show: Dave Anderson and Lisa </w:t>
      </w:r>
      <w:proofErr w:type="spellStart"/>
      <w:r>
        <w:rPr>
          <w:rFonts w:ascii="Arial" w:hAnsi="Arial"/>
          <w:sz w:val="26"/>
          <w:szCs w:val="26"/>
        </w:rPr>
        <w:t>Hindrichs</w:t>
      </w:r>
      <w:proofErr w:type="spellEnd"/>
      <w:r>
        <w:rPr>
          <w:rFonts w:ascii="Arial" w:hAnsi="Arial"/>
          <w:sz w:val="26"/>
          <w:szCs w:val="26"/>
        </w:rPr>
        <w:t xml:space="preserve">. </w:t>
      </w:r>
    </w:p>
    <w:p w:rsidR="003A7F2C" w:rsidRDefault="003A7F2C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3A7F2C" w:rsidRDefault="001F7D12">
      <w:pPr>
        <w:pStyle w:val="ListNumber"/>
        <w:numPr>
          <w:ilvl w:val="1"/>
          <w:numId w:val="3"/>
        </w:numPr>
        <w:spacing w:before="0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Frank Lloyd Wright </w:t>
      </w:r>
      <w:proofErr w:type="gramStart"/>
      <w:r>
        <w:rPr>
          <w:rFonts w:ascii="Arial" w:hAnsi="Arial"/>
          <w:b/>
          <w:bCs/>
          <w:sz w:val="26"/>
          <w:szCs w:val="26"/>
        </w:rPr>
        <w:t>house window loan discussion</w:t>
      </w:r>
      <w:r>
        <w:rPr>
          <w:rFonts w:ascii="Arial" w:hAnsi="Arial"/>
          <w:sz w:val="26"/>
          <w:szCs w:val="26"/>
        </w:rPr>
        <w:t>-</w:t>
      </w:r>
      <w:proofErr w:type="gramEnd"/>
      <w:r>
        <w:rPr>
          <w:rFonts w:ascii="Arial" w:hAnsi="Arial"/>
          <w:sz w:val="26"/>
          <w:szCs w:val="26"/>
        </w:rPr>
        <w:t xml:space="preserve"> Windows will stay up until May. Zoe will coordinate wi</w:t>
      </w:r>
      <w:r>
        <w:rPr>
          <w:rFonts w:ascii="Arial" w:hAnsi="Arial"/>
          <w:sz w:val="26"/>
          <w:szCs w:val="26"/>
        </w:rPr>
        <w:t xml:space="preserve">th Kathryn Feldt for </w:t>
      </w:r>
      <w:proofErr w:type="spellStart"/>
      <w:r>
        <w:rPr>
          <w:rFonts w:ascii="Arial" w:hAnsi="Arial"/>
          <w:sz w:val="26"/>
          <w:szCs w:val="26"/>
        </w:rPr>
        <w:t>deinstallation</w:t>
      </w:r>
      <w:proofErr w:type="spellEnd"/>
      <w:r>
        <w:rPr>
          <w:rFonts w:ascii="Arial" w:hAnsi="Arial"/>
          <w:sz w:val="26"/>
          <w:szCs w:val="26"/>
        </w:rPr>
        <w:t xml:space="preserve"> at which time the walls at the top of the stairs </w:t>
      </w:r>
      <w:proofErr w:type="gramStart"/>
      <w:r>
        <w:rPr>
          <w:rFonts w:ascii="Arial" w:hAnsi="Arial"/>
          <w:sz w:val="26"/>
          <w:szCs w:val="26"/>
        </w:rPr>
        <w:t>may be skinned</w:t>
      </w:r>
      <w:proofErr w:type="gramEnd"/>
      <w:r>
        <w:rPr>
          <w:rFonts w:ascii="Arial" w:hAnsi="Arial"/>
          <w:sz w:val="26"/>
          <w:szCs w:val="26"/>
        </w:rPr>
        <w:t xml:space="preserve"> with wood for more flexible   and visually pleasing installations. Zoe to work with Liz on this project. </w:t>
      </w:r>
    </w:p>
    <w:p w:rsidR="003A7F2C" w:rsidRDefault="003A7F2C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3A7F2C" w:rsidRDefault="001F7D12">
      <w:pPr>
        <w:pStyle w:val="ListNumber"/>
        <w:numPr>
          <w:ilvl w:val="1"/>
          <w:numId w:val="3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Discussion of Applicants-</w:t>
      </w:r>
      <w:r>
        <w:rPr>
          <w:rFonts w:ascii="Arial" w:hAnsi="Arial"/>
          <w:sz w:val="26"/>
          <w:szCs w:val="26"/>
        </w:rPr>
        <w:t xml:space="preserve"> April reported that there are more applicants for the GP program. The desire for more diversity in artists </w:t>
      </w:r>
      <w:proofErr w:type="gramStart"/>
      <w:r>
        <w:rPr>
          <w:rFonts w:ascii="Arial" w:hAnsi="Arial"/>
          <w:sz w:val="26"/>
          <w:szCs w:val="26"/>
        </w:rPr>
        <w:t>was discussed</w:t>
      </w:r>
      <w:proofErr w:type="gramEnd"/>
      <w:r>
        <w:rPr>
          <w:rFonts w:ascii="Arial" w:hAnsi="Arial"/>
          <w:sz w:val="26"/>
          <w:szCs w:val="26"/>
        </w:rPr>
        <w:t>. April and Glenda approached Phil Robinson about a show and got a positive response.</w:t>
      </w:r>
    </w:p>
    <w:p w:rsidR="003A7F2C" w:rsidRDefault="003A7F2C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3A7F2C" w:rsidRDefault="001F7D12">
      <w:pPr>
        <w:pStyle w:val="ListNumber"/>
        <w:numPr>
          <w:ilvl w:val="1"/>
          <w:numId w:val="3"/>
        </w:numPr>
        <w:spacing w:before="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Discussion of Call for Art- </w:t>
      </w:r>
      <w:r>
        <w:rPr>
          <w:rFonts w:ascii="Arial" w:hAnsi="Arial"/>
          <w:sz w:val="26"/>
          <w:szCs w:val="26"/>
        </w:rPr>
        <w:t>No time for discussi</w:t>
      </w:r>
      <w:r>
        <w:rPr>
          <w:rFonts w:ascii="Arial" w:hAnsi="Arial"/>
          <w:sz w:val="26"/>
          <w:szCs w:val="26"/>
        </w:rPr>
        <w:t>on</w:t>
      </w:r>
    </w:p>
    <w:p w:rsidR="003A7F2C" w:rsidRDefault="003A7F2C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3A7F2C" w:rsidRDefault="001F7D12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IV. NEW BUSINESS</w:t>
      </w:r>
      <w:r>
        <w:rPr>
          <w:rFonts w:ascii="Arial" w:hAnsi="Arial"/>
          <w:sz w:val="26"/>
          <w:szCs w:val="26"/>
        </w:rPr>
        <w:t>-</w:t>
      </w:r>
    </w:p>
    <w:p w:rsidR="003A7F2C" w:rsidRDefault="003A7F2C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</w:p>
    <w:p w:rsidR="003A7F2C" w:rsidRDefault="001F7D12">
      <w:pPr>
        <w:pStyle w:val="ListNumber"/>
        <w:spacing w:before="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  <w:t xml:space="preserve">    a.</w:t>
      </w:r>
      <w:r>
        <w:rPr>
          <w:rFonts w:ascii="Arial" w:hAnsi="Arial"/>
          <w:b/>
          <w:bCs/>
          <w:sz w:val="26"/>
          <w:szCs w:val="26"/>
        </w:rPr>
        <w:t xml:space="preserve"> Other Matters- </w:t>
      </w:r>
      <w:r>
        <w:rPr>
          <w:rFonts w:ascii="Arial" w:hAnsi="Arial"/>
          <w:sz w:val="26"/>
          <w:szCs w:val="26"/>
        </w:rPr>
        <w:t>none</w:t>
      </w:r>
    </w:p>
    <w:p w:rsidR="003A7F2C" w:rsidRDefault="001F7D12">
      <w:pPr>
        <w:pStyle w:val="ListNumber"/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  <w:r>
        <w:rPr>
          <w:rFonts w:ascii="Arial" w:eastAsia="Arial" w:hAnsi="Arial" w:cs="Arial"/>
          <w:sz w:val="26"/>
          <w:szCs w:val="26"/>
        </w:rPr>
        <w:tab/>
      </w:r>
    </w:p>
    <w:p w:rsidR="003A7F2C" w:rsidRDefault="001F7D12">
      <w:pPr>
        <w:pStyle w:val="ListNumber"/>
        <w:numPr>
          <w:ilvl w:val="0"/>
          <w:numId w:val="4"/>
        </w:num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ADJOURNMENT </w:t>
      </w:r>
    </w:p>
    <w:p w:rsidR="003A7F2C" w:rsidRDefault="001F7D12">
      <w:pPr>
        <w:pStyle w:val="ListNumber"/>
        <w:numPr>
          <w:ilvl w:val="0"/>
          <w:numId w:val="2"/>
        </w:num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NEXT MEETING-</w:t>
      </w:r>
      <w:r>
        <w:rPr>
          <w:rFonts w:ascii="Arial" w:hAnsi="Arial"/>
          <w:sz w:val="26"/>
          <w:szCs w:val="26"/>
        </w:rPr>
        <w:t xml:space="preserve"> March, 2024</w:t>
      </w:r>
    </w:p>
    <w:sectPr w:rsidR="003A7F2C">
      <w:headerReference w:type="default" r:id="rId7"/>
      <w:footerReference w:type="default" r:id="rId8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F7D12">
      <w:r>
        <w:separator/>
      </w:r>
    </w:p>
  </w:endnote>
  <w:endnote w:type="continuationSeparator" w:id="0">
    <w:p w:rsidR="00000000" w:rsidRDefault="001F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Helvetica Neue">
    <w:altName w:val="MV Bol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2C" w:rsidRDefault="003A7F2C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F7D12">
      <w:r>
        <w:separator/>
      </w:r>
    </w:p>
  </w:footnote>
  <w:footnote w:type="continuationSeparator" w:id="0">
    <w:p w:rsidR="00000000" w:rsidRDefault="001F7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2C" w:rsidRDefault="001F7D12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6389370</wp:posOffset>
          </wp:positionH>
          <wp:positionV relativeFrom="page">
            <wp:posOffset>490855</wp:posOffset>
          </wp:positionV>
          <wp:extent cx="951231" cy="871856"/>
          <wp:effectExtent l="0" t="0" r="0" b="0"/>
          <wp:wrapNone/>
          <wp:docPr id="1073741825" name="officeArt object" descr="Arts Commission Logo Hi-Res Aug 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rts Commission Logo Hi-Res Aug 2015" descr="Arts Commission Logo Hi-Res Aug 2015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231" cy="8718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548640</wp:posOffset>
          </wp:positionH>
          <wp:positionV relativeFrom="page">
            <wp:posOffset>539750</wp:posOffset>
          </wp:positionV>
          <wp:extent cx="594360" cy="594360"/>
          <wp:effectExtent l="0" t="0" r="0" b="0"/>
          <wp:wrapNone/>
          <wp:docPr id="1073741826" name="officeArt object" descr="city-logo-clr-20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ty-logo-clr-2000" descr="city-logo-clr-2000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2046C"/>
    <w:multiLevelType w:val="hybridMultilevel"/>
    <w:tmpl w:val="8B5AA4C4"/>
    <w:styleLink w:val="ImportedStyle2"/>
    <w:lvl w:ilvl="0" w:tplc="6816933C">
      <w:start w:val="1"/>
      <w:numFmt w:val="upperRoman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288970">
      <w:start w:val="1"/>
      <w:numFmt w:val="lowerLetter"/>
      <w:lvlText w:val="%2.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CBBE6">
      <w:start w:val="1"/>
      <w:numFmt w:val="lowerRoman"/>
      <w:lvlText w:val="%3."/>
      <w:lvlJc w:val="left"/>
      <w:pPr>
        <w:ind w:left="2215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DAE2CE">
      <w:start w:val="1"/>
      <w:numFmt w:val="decimal"/>
      <w:lvlText w:val="%4.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A41408">
      <w:start w:val="1"/>
      <w:numFmt w:val="lowerLetter"/>
      <w:lvlText w:val="%5."/>
      <w:lvlJc w:val="left"/>
      <w:pPr>
        <w:ind w:left="36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0811FE">
      <w:start w:val="1"/>
      <w:numFmt w:val="lowerRoman"/>
      <w:lvlText w:val="%6."/>
      <w:lvlJc w:val="left"/>
      <w:pPr>
        <w:ind w:left="4375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CC0260">
      <w:start w:val="1"/>
      <w:numFmt w:val="decimal"/>
      <w:lvlText w:val="%7."/>
      <w:lvlJc w:val="left"/>
      <w:pPr>
        <w:ind w:left="51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96B49E">
      <w:start w:val="1"/>
      <w:numFmt w:val="lowerLetter"/>
      <w:lvlText w:val="%8."/>
      <w:lvlJc w:val="left"/>
      <w:pPr>
        <w:ind w:left="58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0A89B0">
      <w:start w:val="1"/>
      <w:numFmt w:val="lowerRoman"/>
      <w:lvlText w:val="%9."/>
      <w:lvlJc w:val="left"/>
      <w:pPr>
        <w:ind w:left="6535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B9969E0"/>
    <w:multiLevelType w:val="hybridMultilevel"/>
    <w:tmpl w:val="8B5AA4C4"/>
    <w:numStyleLink w:val="ImportedStyle2"/>
  </w:abstractNum>
  <w:num w:numId="1">
    <w:abstractNumId w:val="0"/>
  </w:num>
  <w:num w:numId="2">
    <w:abstractNumId w:val="1"/>
  </w:num>
  <w:num w:numId="3">
    <w:abstractNumId w:val="1"/>
    <w:lvlOverride w:ilvl="0">
      <w:lvl w:ilvl="0" w:tplc="100010A0">
        <w:start w:val="1"/>
        <w:numFmt w:val="upperRoman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502DA6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B4AF46">
        <w:start w:val="1"/>
        <w:numFmt w:val="lowerRoman"/>
        <w:lvlText w:val="%3."/>
        <w:lvlJc w:val="left"/>
        <w:pPr>
          <w:ind w:left="2186" w:hanging="3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A6B392">
        <w:start w:val="1"/>
        <w:numFmt w:val="decimal"/>
        <w:lvlText w:val="%4."/>
        <w:lvlJc w:val="left"/>
        <w:pPr>
          <w:ind w:left="2910" w:hanging="3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B63CDC">
        <w:start w:val="1"/>
        <w:numFmt w:val="lowerLetter"/>
        <w:lvlText w:val="%5."/>
        <w:lvlJc w:val="left"/>
        <w:pPr>
          <w:ind w:left="3630" w:hanging="3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FE97F0">
        <w:start w:val="1"/>
        <w:numFmt w:val="lowerRoman"/>
        <w:lvlText w:val="%6."/>
        <w:lvlJc w:val="left"/>
        <w:pPr>
          <w:ind w:left="4346" w:hanging="3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BE3786">
        <w:start w:val="1"/>
        <w:numFmt w:val="decimal"/>
        <w:lvlText w:val="%7."/>
        <w:lvlJc w:val="left"/>
        <w:pPr>
          <w:ind w:left="5070" w:hanging="3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748A812">
        <w:start w:val="1"/>
        <w:numFmt w:val="lowerLetter"/>
        <w:lvlText w:val="%8."/>
        <w:lvlJc w:val="left"/>
        <w:pPr>
          <w:ind w:left="5790" w:hanging="3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ACA6BCA">
        <w:start w:val="1"/>
        <w:numFmt w:val="lowerRoman"/>
        <w:lvlText w:val="%9."/>
        <w:lvlJc w:val="left"/>
        <w:pPr>
          <w:ind w:left="6506" w:hanging="3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2C"/>
    <w:rsid w:val="001F7D12"/>
    <w:rsid w:val="003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53B346-75E7-49F9-8659-4ADFD1F1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Number">
    <w:name w:val="List Number"/>
    <w:pPr>
      <w:tabs>
        <w:tab w:val="left" w:pos="180"/>
      </w:tabs>
      <w:spacing w:before="240"/>
    </w:pPr>
    <w:rPr>
      <w:rFonts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Kyle K. Henke</dc:creator>
  <cp:lastModifiedBy>Kyle K. Henke</cp:lastModifiedBy>
  <cp:revision>2</cp:revision>
  <dcterms:created xsi:type="dcterms:W3CDTF">2024-03-21T16:16:00Z</dcterms:created>
  <dcterms:modified xsi:type="dcterms:W3CDTF">2024-03-21T16:16:00Z</dcterms:modified>
</cp:coreProperties>
</file>