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CC3F6" w14:textId="12C36A4E" w:rsidR="005459F0" w:rsidRDefault="005459F0" w:rsidP="005459F0">
      <w:pPr>
        <w:spacing w:after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Partnership Committee Meeting Minutes – Nov. 8.2023</w:t>
      </w:r>
    </w:p>
    <w:p w14:paraId="2B02305D" w14:textId="397E4AFE" w:rsidR="005459F0" w:rsidRDefault="005459F0" w:rsidP="005459F0">
      <w:pPr>
        <w:spacing w:after="0"/>
        <w:rPr>
          <w:sz w:val="28"/>
          <w:szCs w:val="28"/>
        </w:rPr>
      </w:pPr>
      <w:r>
        <w:rPr>
          <w:sz w:val="28"/>
          <w:szCs w:val="28"/>
        </w:rPr>
        <w:t>Kirkwood Community Center</w:t>
      </w:r>
      <w:proofErr w:type="gramStart"/>
      <w:r>
        <w:rPr>
          <w:sz w:val="28"/>
          <w:szCs w:val="28"/>
        </w:rPr>
        <w:t>,  Room</w:t>
      </w:r>
      <w:proofErr w:type="gramEnd"/>
      <w:r>
        <w:rPr>
          <w:sz w:val="28"/>
          <w:szCs w:val="28"/>
        </w:rPr>
        <w:t xml:space="preserve"> 202</w:t>
      </w:r>
    </w:p>
    <w:p w14:paraId="213BD00A" w14:textId="774D515E" w:rsidR="005459F0" w:rsidRDefault="005459F0" w:rsidP="005459F0">
      <w:pPr>
        <w:spacing w:after="0"/>
        <w:rPr>
          <w:sz w:val="28"/>
          <w:szCs w:val="28"/>
        </w:rPr>
      </w:pPr>
      <w:r>
        <w:rPr>
          <w:sz w:val="28"/>
          <w:szCs w:val="28"/>
        </w:rPr>
        <w:t>Meeting began at 4:05 p.m.  In attendance:   Kahty Paulsen (chair)</w:t>
      </w:r>
      <w:proofErr w:type="gramStart"/>
      <w:r>
        <w:rPr>
          <w:sz w:val="28"/>
          <w:szCs w:val="28"/>
        </w:rPr>
        <w:t>,  Ellen</w:t>
      </w:r>
      <w:proofErr w:type="gramEnd"/>
      <w:r>
        <w:rPr>
          <w:sz w:val="28"/>
          <w:szCs w:val="28"/>
        </w:rPr>
        <w:t xml:space="preserve"> Edman, Christ Molitor.   Staff:  Kyle Henke</w:t>
      </w:r>
    </w:p>
    <w:p w14:paraId="24C8D2B5" w14:textId="77777777" w:rsidR="005459F0" w:rsidRDefault="005459F0" w:rsidP="005459F0">
      <w:pPr>
        <w:spacing w:after="0"/>
        <w:rPr>
          <w:sz w:val="28"/>
          <w:szCs w:val="28"/>
        </w:rPr>
      </w:pPr>
    </w:p>
    <w:p w14:paraId="3902BF27" w14:textId="01BF200F" w:rsidR="005459F0" w:rsidRDefault="005459F0" w:rsidP="005459F0">
      <w:pPr>
        <w:spacing w:after="0"/>
        <w:rPr>
          <w:sz w:val="28"/>
          <w:szCs w:val="28"/>
        </w:rPr>
      </w:pPr>
      <w:r>
        <w:rPr>
          <w:sz w:val="28"/>
          <w:szCs w:val="28"/>
        </w:rPr>
        <w:t>I  Citizen Comments – There were no citizen comments</w:t>
      </w:r>
    </w:p>
    <w:p w14:paraId="7E5D60BF" w14:textId="77777777" w:rsidR="005459F0" w:rsidRDefault="005459F0" w:rsidP="005459F0">
      <w:pPr>
        <w:spacing w:after="0"/>
        <w:rPr>
          <w:sz w:val="28"/>
          <w:szCs w:val="28"/>
        </w:rPr>
      </w:pPr>
    </w:p>
    <w:p w14:paraId="6DEFD6E5" w14:textId="716DA644" w:rsidR="005459F0" w:rsidRDefault="005459F0" w:rsidP="005459F0">
      <w:pPr>
        <w:spacing w:after="0"/>
        <w:rPr>
          <w:sz w:val="28"/>
          <w:szCs w:val="28"/>
        </w:rPr>
      </w:pPr>
      <w:r>
        <w:rPr>
          <w:sz w:val="28"/>
          <w:szCs w:val="28"/>
        </w:rPr>
        <w:t>II</w:t>
      </w:r>
      <w:proofErr w:type="gramStart"/>
      <w:r>
        <w:rPr>
          <w:sz w:val="28"/>
          <w:szCs w:val="28"/>
        </w:rPr>
        <w:t>.  Approval</w:t>
      </w:r>
      <w:proofErr w:type="gramEnd"/>
      <w:r>
        <w:rPr>
          <w:sz w:val="28"/>
          <w:szCs w:val="28"/>
        </w:rPr>
        <w:t xml:space="preserve"> of Oct. 4, 2023  Minutes – Motion to approve by Ellen Edman, second by Christ Molitor</w:t>
      </w:r>
    </w:p>
    <w:p w14:paraId="3BB591D4" w14:textId="77777777" w:rsidR="005459F0" w:rsidRDefault="005459F0" w:rsidP="005459F0">
      <w:pPr>
        <w:spacing w:after="0"/>
        <w:rPr>
          <w:sz w:val="28"/>
          <w:szCs w:val="28"/>
        </w:rPr>
      </w:pPr>
    </w:p>
    <w:p w14:paraId="35A10BAC" w14:textId="7948C7C4" w:rsidR="005459F0" w:rsidRDefault="005459F0" w:rsidP="005459F0">
      <w:pPr>
        <w:spacing w:after="0"/>
        <w:rPr>
          <w:sz w:val="28"/>
          <w:szCs w:val="28"/>
        </w:rPr>
      </w:pPr>
      <w:r>
        <w:rPr>
          <w:sz w:val="28"/>
          <w:szCs w:val="28"/>
        </w:rPr>
        <w:t>III.  Unfinished Business</w:t>
      </w:r>
    </w:p>
    <w:p w14:paraId="2F8DC1D8" w14:textId="1290A954" w:rsidR="005459F0" w:rsidRDefault="005459F0" w:rsidP="005459F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Webster Groves Nature Society – James Earl Comfort – Kiosk. </w:t>
      </w:r>
    </w:p>
    <w:p w14:paraId="2B0AFE06" w14:textId="7DF8848F" w:rsidR="005459F0" w:rsidRDefault="005459F0" w:rsidP="005459F0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>Kyle stated that at the last Park Board meeting Pete &amp; Curt recommended that t</w:t>
      </w:r>
      <w:r w:rsidR="000B6BB4">
        <w:rPr>
          <w:sz w:val="28"/>
          <w:szCs w:val="28"/>
        </w:rPr>
        <w:t>his</w:t>
      </w:r>
      <w:r>
        <w:rPr>
          <w:sz w:val="28"/>
          <w:szCs w:val="28"/>
        </w:rPr>
        <w:t xml:space="preserve"> kiosk should be</w:t>
      </w:r>
      <w:r w:rsidR="0057606F">
        <w:rPr>
          <w:sz w:val="28"/>
          <w:szCs w:val="28"/>
        </w:rPr>
        <w:t xml:space="preserve"> the same style as </w:t>
      </w:r>
      <w:r w:rsidR="000B6BB4">
        <w:rPr>
          <w:sz w:val="28"/>
          <w:szCs w:val="28"/>
        </w:rPr>
        <w:t xml:space="preserve">the </w:t>
      </w:r>
      <w:r>
        <w:rPr>
          <w:sz w:val="28"/>
          <w:szCs w:val="28"/>
        </w:rPr>
        <w:t>Greentree Park wetlands</w:t>
      </w:r>
      <w:r w:rsidR="000B6BB4">
        <w:rPr>
          <w:sz w:val="28"/>
          <w:szCs w:val="28"/>
        </w:rPr>
        <w:t xml:space="preserve"> signage</w:t>
      </w:r>
      <w:r>
        <w:rPr>
          <w:sz w:val="28"/>
          <w:szCs w:val="28"/>
        </w:rPr>
        <w:t>.  Pete has contacted th</w:t>
      </w:r>
      <w:r w:rsidR="000B6BB4">
        <w:rPr>
          <w:sz w:val="28"/>
          <w:szCs w:val="28"/>
        </w:rPr>
        <w:t>at</w:t>
      </w:r>
      <w:r>
        <w:rPr>
          <w:sz w:val="28"/>
          <w:szCs w:val="28"/>
        </w:rPr>
        <w:t xml:space="preserve"> company to get an estimate. The cost may be higher, but it </w:t>
      </w:r>
      <w:proofErr w:type="gramStart"/>
      <w:r>
        <w:rPr>
          <w:sz w:val="28"/>
          <w:szCs w:val="28"/>
        </w:rPr>
        <w:t>has been suggested</w:t>
      </w:r>
      <w:proofErr w:type="gramEnd"/>
      <w:r>
        <w:rPr>
          <w:sz w:val="28"/>
          <w:szCs w:val="28"/>
        </w:rPr>
        <w:t xml:space="preserve"> that the difference could be covered from the Parks Budget. The Park staff believes that vandalism will be less problematic with th</w:t>
      </w:r>
      <w:r w:rsidR="000B6BB4">
        <w:rPr>
          <w:sz w:val="28"/>
          <w:szCs w:val="28"/>
        </w:rPr>
        <w:t>is</w:t>
      </w:r>
      <w:r>
        <w:rPr>
          <w:sz w:val="28"/>
          <w:szCs w:val="28"/>
        </w:rPr>
        <w:t xml:space="preserve"> type of signage</w:t>
      </w:r>
      <w:r w:rsidR="000B6BB4">
        <w:rPr>
          <w:sz w:val="28"/>
          <w:szCs w:val="28"/>
        </w:rPr>
        <w:t xml:space="preserve">.  The Park staff also wants to establish uniformity with interpretative signage in Kirkwood Parks.  Kyle will talk to the Webster Groves Nature Society about this potential change from their proposal. </w:t>
      </w:r>
      <w:r w:rsidR="00593BB9">
        <w:rPr>
          <w:sz w:val="28"/>
          <w:szCs w:val="28"/>
        </w:rPr>
        <w:t xml:space="preserve"> Ellen suggested that the Kiosk </w:t>
      </w:r>
      <w:proofErr w:type="gramStart"/>
      <w:r w:rsidR="00593BB9">
        <w:rPr>
          <w:sz w:val="28"/>
          <w:szCs w:val="28"/>
        </w:rPr>
        <w:t>be connected</w:t>
      </w:r>
      <w:proofErr w:type="gramEnd"/>
      <w:r w:rsidR="00593BB9">
        <w:rPr>
          <w:sz w:val="28"/>
          <w:szCs w:val="28"/>
        </w:rPr>
        <w:t xml:space="preserve"> with a trail in the park. </w:t>
      </w:r>
    </w:p>
    <w:p w14:paraId="7AA445C1" w14:textId="77777777" w:rsidR="000B6BB4" w:rsidRDefault="000B6BB4" w:rsidP="005459F0">
      <w:pPr>
        <w:pStyle w:val="ListParagraph"/>
        <w:spacing w:after="0"/>
        <w:rPr>
          <w:sz w:val="28"/>
          <w:szCs w:val="28"/>
        </w:rPr>
      </w:pPr>
    </w:p>
    <w:p w14:paraId="3C869DEF" w14:textId="5941E9C1" w:rsidR="000B6BB4" w:rsidRDefault="000B6BB4" w:rsidP="000B6BB4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Youth in Action – Napolean B. Morris – Headstone Replacement – no update was available.  Kathy asked if historic status had been applied for, Kyle said that he would check with Kylie Christanell. </w:t>
      </w:r>
    </w:p>
    <w:p w14:paraId="43ED66F5" w14:textId="77777777" w:rsidR="000B6BB4" w:rsidRDefault="000B6BB4" w:rsidP="000B6BB4">
      <w:pPr>
        <w:spacing w:after="0"/>
        <w:rPr>
          <w:sz w:val="28"/>
          <w:szCs w:val="28"/>
        </w:rPr>
      </w:pPr>
    </w:p>
    <w:p w14:paraId="235715E1" w14:textId="61F502B0" w:rsidR="000B6BB4" w:rsidRDefault="000B6BB4" w:rsidP="000B6BB4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Naming Policy update – Kyle will further discuss with City Attorney </w:t>
      </w:r>
      <w:proofErr w:type="gramStart"/>
      <w:r>
        <w:rPr>
          <w:sz w:val="28"/>
          <w:szCs w:val="28"/>
        </w:rPr>
        <w:t>Hessel  the</w:t>
      </w:r>
      <w:proofErr w:type="gramEnd"/>
      <w:r>
        <w:rPr>
          <w:sz w:val="28"/>
          <w:szCs w:val="28"/>
        </w:rPr>
        <w:t xml:space="preserve"> Committee’s interest in adopting a naming policy. </w:t>
      </w:r>
      <w:r w:rsidR="00593BB9">
        <w:rPr>
          <w:sz w:val="28"/>
          <w:szCs w:val="28"/>
        </w:rPr>
        <w:t xml:space="preserve"> The Committee agreed that the City Council would have final say on the naming of any park. </w:t>
      </w:r>
    </w:p>
    <w:p w14:paraId="6D433F44" w14:textId="5697F088" w:rsidR="00593BB9" w:rsidRDefault="00593BB9" w:rsidP="00593BB9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Kathy suggested that a statement about renaming could be </w:t>
      </w:r>
      <w:r w:rsidR="00B5337B">
        <w:rPr>
          <w:sz w:val="28"/>
          <w:szCs w:val="28"/>
        </w:rPr>
        <w:t>addressed</w:t>
      </w:r>
      <w:r>
        <w:rPr>
          <w:sz w:val="28"/>
          <w:szCs w:val="28"/>
        </w:rPr>
        <w:t xml:space="preserve"> in Parks Polic</w:t>
      </w:r>
      <w:r w:rsidR="00B5337B">
        <w:rPr>
          <w:sz w:val="28"/>
          <w:szCs w:val="28"/>
        </w:rPr>
        <w:t>y, using wording recommended in the proposed naming policy -</w:t>
      </w:r>
      <w:r>
        <w:rPr>
          <w:sz w:val="28"/>
          <w:szCs w:val="28"/>
        </w:rPr>
        <w:t xml:space="preserve"> “Renaming of parks or facilities should be prohibited unless extraordinary circumstances prevail.” </w:t>
      </w:r>
    </w:p>
    <w:p w14:paraId="21D899DC" w14:textId="77777777" w:rsidR="00B5337B" w:rsidRDefault="00B5337B" w:rsidP="00593BB9">
      <w:pPr>
        <w:spacing w:after="0"/>
        <w:ind w:left="720"/>
        <w:rPr>
          <w:sz w:val="28"/>
          <w:szCs w:val="28"/>
        </w:rPr>
      </w:pPr>
    </w:p>
    <w:p w14:paraId="6528BA14" w14:textId="0BC2DCF8" w:rsidR="00B5337B" w:rsidRDefault="00B5337B" w:rsidP="00B5337B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Volunteer recognition – Kathy </w:t>
      </w:r>
      <w:r w:rsidR="00383B12">
        <w:rPr>
          <w:sz w:val="28"/>
          <w:szCs w:val="28"/>
        </w:rPr>
        <w:t xml:space="preserve">recommended that </w:t>
      </w:r>
      <w:r>
        <w:rPr>
          <w:sz w:val="28"/>
          <w:szCs w:val="28"/>
        </w:rPr>
        <w:t xml:space="preserve">plaque </w:t>
      </w:r>
      <w:r w:rsidR="00383B12">
        <w:rPr>
          <w:sz w:val="28"/>
          <w:szCs w:val="28"/>
        </w:rPr>
        <w:t xml:space="preserve">style </w:t>
      </w:r>
      <w:r>
        <w:rPr>
          <w:sz w:val="28"/>
          <w:szCs w:val="28"/>
        </w:rPr>
        <w:t xml:space="preserve">awarded by Urban Forestry Commission </w:t>
      </w:r>
      <w:r w:rsidR="00383B12">
        <w:rPr>
          <w:sz w:val="28"/>
          <w:szCs w:val="28"/>
        </w:rPr>
        <w:t>be utilized for the Volunteer Award</w:t>
      </w:r>
      <w:r>
        <w:rPr>
          <w:sz w:val="28"/>
          <w:szCs w:val="28"/>
        </w:rPr>
        <w:t xml:space="preserve">. </w:t>
      </w:r>
      <w:r w:rsidR="00383B12">
        <w:rPr>
          <w:sz w:val="28"/>
          <w:szCs w:val="28"/>
        </w:rPr>
        <w:t xml:space="preserve"> Kathy </w:t>
      </w:r>
      <w:r w:rsidR="00B92520">
        <w:rPr>
          <w:sz w:val="28"/>
          <w:szCs w:val="28"/>
        </w:rPr>
        <w:t xml:space="preserve">asked if </w:t>
      </w:r>
      <w:r w:rsidR="00383B12">
        <w:rPr>
          <w:sz w:val="28"/>
          <w:szCs w:val="28"/>
        </w:rPr>
        <w:t xml:space="preserve">Kylie </w:t>
      </w:r>
      <w:r w:rsidR="00B92520">
        <w:rPr>
          <w:sz w:val="28"/>
          <w:szCs w:val="28"/>
        </w:rPr>
        <w:t xml:space="preserve">could </w:t>
      </w:r>
      <w:r w:rsidR="00383B12">
        <w:rPr>
          <w:sz w:val="28"/>
          <w:szCs w:val="28"/>
        </w:rPr>
        <w:t xml:space="preserve">be involved in the wording on the </w:t>
      </w:r>
      <w:r w:rsidR="009A37DB">
        <w:rPr>
          <w:sz w:val="28"/>
          <w:szCs w:val="28"/>
        </w:rPr>
        <w:t xml:space="preserve">Volunteer Award </w:t>
      </w:r>
      <w:r w:rsidR="00383B12">
        <w:rPr>
          <w:sz w:val="28"/>
          <w:szCs w:val="28"/>
        </w:rPr>
        <w:t xml:space="preserve">plaque. </w:t>
      </w:r>
      <w:r>
        <w:rPr>
          <w:sz w:val="28"/>
          <w:szCs w:val="28"/>
        </w:rPr>
        <w:t xml:space="preserve">Ellen suggested that the presentation of the plaque could be done at a Park Board meeting and followed by a meal with the awardee at a local restaurant. </w:t>
      </w:r>
    </w:p>
    <w:p w14:paraId="68E69A97" w14:textId="77777777" w:rsidR="00B5337B" w:rsidRDefault="00B5337B" w:rsidP="00B5337B">
      <w:pPr>
        <w:spacing w:after="0"/>
        <w:rPr>
          <w:sz w:val="28"/>
          <w:szCs w:val="28"/>
        </w:rPr>
      </w:pPr>
    </w:p>
    <w:p w14:paraId="5BAEEE73" w14:textId="4EC368AA" w:rsidR="00B5337B" w:rsidRDefault="00B5337B" w:rsidP="00B5337B">
      <w:pPr>
        <w:spacing w:after="0"/>
        <w:rPr>
          <w:sz w:val="28"/>
          <w:szCs w:val="28"/>
        </w:rPr>
      </w:pPr>
      <w:r>
        <w:rPr>
          <w:sz w:val="28"/>
          <w:szCs w:val="28"/>
        </w:rPr>
        <w:t>IV. New Business</w:t>
      </w:r>
    </w:p>
    <w:p w14:paraId="5CE6DF1F" w14:textId="2F1D3F79" w:rsidR="00B5337B" w:rsidRDefault="00B5337B" w:rsidP="00B5337B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Other matters – Kyle informed the committee that he has temporarily taken the Legacy program off the website, so that it </w:t>
      </w:r>
      <w:proofErr w:type="gramStart"/>
      <w:r>
        <w:rPr>
          <w:sz w:val="28"/>
          <w:szCs w:val="28"/>
        </w:rPr>
        <w:t>could be revamped</w:t>
      </w:r>
      <w:proofErr w:type="gramEnd"/>
      <w:r>
        <w:rPr>
          <w:sz w:val="28"/>
          <w:szCs w:val="28"/>
        </w:rPr>
        <w:t xml:space="preserve"> and he is working to streamline the process.  He said it might work out better if applications are accepted from Oct. 15 – June 1</w:t>
      </w:r>
      <w:r w:rsidRPr="00B5337B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, then installed after that time. He also recommends </w:t>
      </w:r>
      <w:r w:rsidR="00407321">
        <w:rPr>
          <w:sz w:val="28"/>
          <w:szCs w:val="28"/>
        </w:rPr>
        <w:t xml:space="preserve">possibly increasing the bench cost, since $2000 barely covers the bench &amp; installation. </w:t>
      </w:r>
    </w:p>
    <w:p w14:paraId="74530066" w14:textId="59B70A43" w:rsidR="00A67623" w:rsidRDefault="00A67623" w:rsidP="00A67623">
      <w:pPr>
        <w:spacing w:after="0"/>
        <w:rPr>
          <w:sz w:val="28"/>
          <w:szCs w:val="28"/>
        </w:rPr>
      </w:pPr>
    </w:p>
    <w:p w14:paraId="6113475B" w14:textId="06755C5D" w:rsidR="00A67623" w:rsidRDefault="00A67623" w:rsidP="00A6762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meeting was adjourned at 4:55 p.m. </w:t>
      </w:r>
    </w:p>
    <w:p w14:paraId="430D0EC1" w14:textId="77777777" w:rsidR="00A67623" w:rsidRDefault="00A67623" w:rsidP="00A67623">
      <w:pPr>
        <w:spacing w:after="0"/>
        <w:rPr>
          <w:sz w:val="28"/>
          <w:szCs w:val="28"/>
        </w:rPr>
      </w:pPr>
    </w:p>
    <w:p w14:paraId="65E48050" w14:textId="585615E1" w:rsidR="00A67623" w:rsidRPr="00A67623" w:rsidRDefault="00A67623" w:rsidP="00A67623">
      <w:pPr>
        <w:spacing w:after="0"/>
        <w:rPr>
          <w:sz w:val="28"/>
          <w:szCs w:val="28"/>
        </w:rPr>
      </w:pPr>
      <w:r>
        <w:rPr>
          <w:sz w:val="28"/>
          <w:szCs w:val="28"/>
        </w:rPr>
        <w:t>Submitted by Kathy Paulsen</w:t>
      </w:r>
    </w:p>
    <w:sectPr w:rsidR="00A67623" w:rsidRPr="00A67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6047A"/>
    <w:multiLevelType w:val="hybridMultilevel"/>
    <w:tmpl w:val="A86810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37D68"/>
    <w:multiLevelType w:val="hybridMultilevel"/>
    <w:tmpl w:val="7EE809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F0"/>
    <w:rsid w:val="000B6BB4"/>
    <w:rsid w:val="00373D82"/>
    <w:rsid w:val="00383B12"/>
    <w:rsid w:val="003C0C29"/>
    <w:rsid w:val="00407321"/>
    <w:rsid w:val="005459F0"/>
    <w:rsid w:val="0057606F"/>
    <w:rsid w:val="00593BB9"/>
    <w:rsid w:val="009A37DB"/>
    <w:rsid w:val="00A67623"/>
    <w:rsid w:val="00B5337B"/>
    <w:rsid w:val="00B9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C7630"/>
  <w15:chartTrackingRefBased/>
  <w15:docId w15:val="{873E96C4-1198-4243-AF49-75D76530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Paulsen</dc:creator>
  <cp:keywords/>
  <dc:description/>
  <cp:lastModifiedBy>Kyle K. Henke</cp:lastModifiedBy>
  <cp:revision>2</cp:revision>
  <cp:lastPrinted>2023-11-14T02:14:00Z</cp:lastPrinted>
  <dcterms:created xsi:type="dcterms:W3CDTF">2023-11-28T15:17:00Z</dcterms:created>
  <dcterms:modified xsi:type="dcterms:W3CDTF">2023-11-28T15:17:00Z</dcterms:modified>
</cp:coreProperties>
</file>