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DE2D98">
        <w:rPr>
          <w:rFonts w:ascii="Arial" w:hAnsi="Arial" w:cs="Arial"/>
          <w:b/>
          <w:szCs w:val="24"/>
        </w:rPr>
        <w:t>April 12</w:t>
      </w:r>
      <w:r w:rsidR="00FE250F">
        <w:rPr>
          <w:rFonts w:ascii="Arial" w:hAnsi="Arial" w:cs="Arial"/>
          <w:b/>
          <w:szCs w:val="24"/>
        </w:rPr>
        <w:t>, 2023</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Pr="0082379C" w:rsidRDefault="000C5A79" w:rsidP="000C5A79">
      <w:pPr>
        <w:tabs>
          <w:tab w:val="left" w:pos="360"/>
          <w:tab w:val="left" w:pos="720"/>
        </w:tabs>
        <w:rPr>
          <w:rFonts w:ascii="Arial" w:hAnsi="Arial" w:cs="Arial"/>
          <w:sz w:val="16"/>
          <w:szCs w:val="16"/>
        </w:rPr>
      </w:pPr>
    </w:p>
    <w:p w:rsidR="00F03D5E" w:rsidRPr="0082379C" w:rsidRDefault="00F03D5E" w:rsidP="000C5A79">
      <w:pPr>
        <w:tabs>
          <w:tab w:val="left" w:pos="360"/>
          <w:tab w:val="left" w:pos="720"/>
        </w:tabs>
        <w:rPr>
          <w:rFonts w:ascii="Arial" w:hAnsi="Arial" w:cs="Arial"/>
          <w:sz w:val="16"/>
          <w:szCs w:val="16"/>
        </w:rPr>
      </w:pPr>
    </w:p>
    <w:p w:rsidR="00C1205F" w:rsidRPr="003931F4"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DE2D98">
        <w:rPr>
          <w:rFonts w:ascii="Arial" w:hAnsi="Arial" w:cs="Arial"/>
          <w:b/>
          <w:bCs/>
        </w:rPr>
        <w:t>March</w:t>
      </w:r>
      <w:r w:rsidR="00622EDF">
        <w:rPr>
          <w:rFonts w:ascii="Arial" w:hAnsi="Arial" w:cs="Arial"/>
          <w:b/>
          <w:bCs/>
        </w:rPr>
        <w:t xml:space="preserve"> 8</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E85ADE">
        <w:rPr>
          <w:rFonts w:ascii="Arial" w:hAnsi="Arial" w:cs="Arial"/>
          <w:b/>
          <w:bCs/>
        </w:rPr>
        <w:t xml:space="preserve">3 </w:t>
      </w:r>
      <w:r w:rsidRPr="003931F4">
        <w:rPr>
          <w:rFonts w:ascii="Arial" w:hAnsi="Arial" w:cs="Arial"/>
        </w:rPr>
        <w:t>and any additions or modifications to the current agenda</w:t>
      </w:r>
      <w:r w:rsidR="00C1205F" w:rsidRPr="003931F4">
        <w:rPr>
          <w:rFonts w:ascii="Arial" w:hAnsi="Arial" w:cs="Arial"/>
        </w:rPr>
        <w:t>.</w:t>
      </w:r>
    </w:p>
    <w:p w:rsidR="00622EDF" w:rsidRDefault="00622EDF" w:rsidP="00622EDF">
      <w:pPr>
        <w:pStyle w:val="ListParagraph"/>
        <w:rPr>
          <w:rFonts w:ascii="Arial" w:hAnsi="Arial" w:cs="Arial"/>
          <w:b/>
          <w:bCs/>
          <w:szCs w:val="24"/>
        </w:rPr>
      </w:pPr>
    </w:p>
    <w:p w:rsidR="000422CE" w:rsidRDefault="000422CE" w:rsidP="00381887">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sidR="00E85ADE">
        <w:rPr>
          <w:rFonts w:ascii="Arial" w:hAnsi="Arial" w:cs="Arial"/>
          <w:b/>
          <w:bCs/>
          <w:szCs w:val="24"/>
        </w:rPr>
        <w:t>Unfinished</w:t>
      </w:r>
      <w:r>
        <w:rPr>
          <w:rFonts w:ascii="Arial" w:hAnsi="Arial" w:cs="Arial"/>
          <w:b/>
          <w:bCs/>
          <w:szCs w:val="24"/>
        </w:rPr>
        <w:t xml:space="preserve"> </w:t>
      </w:r>
      <w:r w:rsidRPr="003931F4">
        <w:rPr>
          <w:rFonts w:ascii="Arial" w:hAnsi="Arial" w:cs="Arial"/>
          <w:b/>
          <w:bCs/>
          <w:szCs w:val="24"/>
        </w:rPr>
        <w:t>Business</w:t>
      </w:r>
    </w:p>
    <w:p w:rsidR="009A3866" w:rsidRDefault="009A3866" w:rsidP="00CC0931">
      <w:pPr>
        <w:pStyle w:val="ListParagraph"/>
        <w:numPr>
          <w:ilvl w:val="1"/>
          <w:numId w:val="1"/>
        </w:numPr>
        <w:ind w:left="720"/>
        <w:rPr>
          <w:rFonts w:ascii="Arial" w:hAnsi="Arial" w:cs="Arial"/>
          <w:bCs/>
          <w:szCs w:val="24"/>
        </w:rPr>
      </w:pPr>
      <w:r>
        <w:rPr>
          <w:rFonts w:ascii="Arial" w:hAnsi="Arial" w:cs="Arial"/>
          <w:b/>
          <w:bCs/>
          <w:szCs w:val="24"/>
        </w:rPr>
        <w:t xml:space="preserve">Case #6-2022 Amended, 341 E. Jefferson Avenue </w:t>
      </w:r>
      <w:r>
        <w:rPr>
          <w:rFonts w:ascii="Arial" w:hAnsi="Arial" w:cs="Arial"/>
          <w:bCs/>
          <w:szCs w:val="24"/>
        </w:rPr>
        <w:t xml:space="preserve">(Jefferson-Argonne Historic District) – </w:t>
      </w:r>
      <w:r w:rsidR="00622EDF">
        <w:rPr>
          <w:rFonts w:ascii="Arial" w:hAnsi="Arial" w:cs="Arial"/>
          <w:bCs/>
          <w:szCs w:val="24"/>
        </w:rPr>
        <w:t>Request for revision of materials for house</w:t>
      </w:r>
      <w:r w:rsidR="001D79A4">
        <w:rPr>
          <w:rFonts w:ascii="Arial" w:hAnsi="Arial" w:cs="Arial"/>
          <w:bCs/>
          <w:szCs w:val="24"/>
        </w:rPr>
        <w:t xml:space="preserve"> (no plan change – materials to be brought to meeting)</w:t>
      </w:r>
    </w:p>
    <w:p w:rsidR="00CC0931" w:rsidRPr="00CC0931" w:rsidRDefault="00CC0931" w:rsidP="00CC0931">
      <w:pPr>
        <w:pStyle w:val="ListParagraph"/>
        <w:numPr>
          <w:ilvl w:val="1"/>
          <w:numId w:val="1"/>
        </w:numPr>
        <w:ind w:left="720"/>
        <w:rPr>
          <w:rFonts w:ascii="Arial" w:hAnsi="Arial" w:cs="Arial"/>
          <w:bCs/>
          <w:szCs w:val="24"/>
        </w:rPr>
      </w:pPr>
      <w:r w:rsidRPr="00CC0931">
        <w:rPr>
          <w:rFonts w:ascii="Arial" w:hAnsi="Arial" w:cs="Arial"/>
          <w:b/>
          <w:bCs/>
          <w:szCs w:val="24"/>
        </w:rPr>
        <w:t>Case #9-2022</w:t>
      </w:r>
      <w:r>
        <w:rPr>
          <w:rFonts w:ascii="Arial" w:hAnsi="Arial" w:cs="Arial"/>
          <w:b/>
          <w:bCs/>
          <w:szCs w:val="24"/>
        </w:rPr>
        <w:t xml:space="preserve"> Amended</w:t>
      </w:r>
      <w:r w:rsidRPr="00CC0931">
        <w:rPr>
          <w:rFonts w:ascii="Arial" w:hAnsi="Arial" w:cs="Arial"/>
          <w:b/>
          <w:bCs/>
          <w:szCs w:val="24"/>
        </w:rPr>
        <w:t>, 549 E. Argonne Dr</w:t>
      </w:r>
      <w:r w:rsidRPr="00CC0931">
        <w:rPr>
          <w:rFonts w:ascii="Arial" w:hAnsi="Arial" w:cs="Arial"/>
          <w:bCs/>
          <w:szCs w:val="24"/>
        </w:rPr>
        <w:t xml:space="preserve">. (Landmark </w:t>
      </w:r>
      <w:r w:rsidR="00233869">
        <w:rPr>
          <w:rFonts w:ascii="Arial" w:hAnsi="Arial" w:cs="Arial"/>
          <w:bCs/>
          <w:szCs w:val="24"/>
        </w:rPr>
        <w:t>#</w:t>
      </w:r>
      <w:bookmarkStart w:id="0" w:name="_GoBack"/>
      <w:bookmarkEnd w:id="0"/>
      <w:r w:rsidRPr="00CC0931">
        <w:rPr>
          <w:rFonts w:ascii="Arial" w:hAnsi="Arial" w:cs="Arial"/>
          <w:bCs/>
          <w:szCs w:val="24"/>
        </w:rPr>
        <w:t xml:space="preserve">2, McLagen-Black House, Jefferson-Argonne Historic District) – </w:t>
      </w:r>
      <w:r>
        <w:rPr>
          <w:rFonts w:ascii="Arial" w:hAnsi="Arial" w:cs="Arial"/>
          <w:bCs/>
          <w:szCs w:val="24"/>
        </w:rPr>
        <w:t>C</w:t>
      </w:r>
      <w:r w:rsidRPr="00CC0931">
        <w:rPr>
          <w:rFonts w:ascii="Arial" w:hAnsi="Arial" w:cs="Arial"/>
          <w:bCs/>
          <w:szCs w:val="24"/>
        </w:rPr>
        <w:t>overed patio</w:t>
      </w:r>
      <w:r>
        <w:rPr>
          <w:rFonts w:ascii="Arial" w:hAnsi="Arial" w:cs="Arial"/>
          <w:bCs/>
          <w:szCs w:val="24"/>
        </w:rPr>
        <w:t xml:space="preserve"> changes to location and design</w:t>
      </w:r>
    </w:p>
    <w:p w:rsidR="002A4E3A" w:rsidRPr="00CC0931" w:rsidRDefault="00CC0931" w:rsidP="00CC0931">
      <w:pPr>
        <w:pStyle w:val="ListParagraph"/>
        <w:numPr>
          <w:ilvl w:val="1"/>
          <w:numId w:val="1"/>
        </w:numPr>
        <w:ind w:left="720"/>
        <w:rPr>
          <w:rFonts w:ascii="Arial" w:hAnsi="Arial" w:cs="Arial"/>
          <w:bCs/>
          <w:szCs w:val="24"/>
        </w:rPr>
      </w:pPr>
      <w:r w:rsidRPr="00CC0931">
        <w:rPr>
          <w:rFonts w:ascii="Arial" w:hAnsi="Arial" w:cs="Arial"/>
          <w:b/>
          <w:bCs/>
          <w:szCs w:val="24"/>
        </w:rPr>
        <w:t>Case</w:t>
      </w:r>
      <w:r>
        <w:rPr>
          <w:rFonts w:ascii="Arial" w:hAnsi="Arial" w:cs="Arial"/>
          <w:b/>
          <w:bCs/>
          <w:szCs w:val="24"/>
        </w:rPr>
        <w:t xml:space="preserve"> </w:t>
      </w:r>
      <w:r w:rsidR="002A4E3A" w:rsidRPr="00CC0931">
        <w:rPr>
          <w:rFonts w:ascii="Arial" w:hAnsi="Arial" w:cs="Arial"/>
          <w:b/>
          <w:bCs/>
          <w:szCs w:val="24"/>
        </w:rPr>
        <w:t>#</w:t>
      </w:r>
      <w:r w:rsidR="00172B8A" w:rsidRPr="00CC0931">
        <w:rPr>
          <w:rFonts w:ascii="Arial" w:hAnsi="Arial" w:cs="Arial"/>
          <w:b/>
          <w:bCs/>
          <w:szCs w:val="24"/>
        </w:rPr>
        <w:t>10-2022</w:t>
      </w:r>
      <w:r w:rsidR="002A4E3A" w:rsidRPr="00CC0931">
        <w:rPr>
          <w:rFonts w:ascii="Arial" w:hAnsi="Arial" w:cs="Arial"/>
          <w:b/>
          <w:bCs/>
          <w:szCs w:val="24"/>
        </w:rPr>
        <w:t xml:space="preserve"> Amend</w:t>
      </w:r>
      <w:r w:rsidR="00F03D5E" w:rsidRPr="00CC0931">
        <w:rPr>
          <w:rFonts w:ascii="Arial" w:hAnsi="Arial" w:cs="Arial"/>
          <w:b/>
          <w:bCs/>
          <w:szCs w:val="24"/>
        </w:rPr>
        <w:t>ed</w:t>
      </w:r>
      <w:r w:rsidR="002A4E3A" w:rsidRPr="00CC0931">
        <w:rPr>
          <w:rFonts w:ascii="Arial" w:hAnsi="Arial" w:cs="Arial"/>
          <w:b/>
          <w:bCs/>
          <w:szCs w:val="24"/>
        </w:rPr>
        <w:t>, 760 N. Taylor</w:t>
      </w:r>
      <w:r w:rsidR="00F03D5E" w:rsidRPr="00CC0931">
        <w:rPr>
          <w:rFonts w:ascii="Arial" w:hAnsi="Arial" w:cs="Arial"/>
          <w:b/>
          <w:bCs/>
          <w:szCs w:val="24"/>
        </w:rPr>
        <w:t xml:space="preserve"> Avenue </w:t>
      </w:r>
      <w:r w:rsidR="00F03D5E" w:rsidRPr="00CC0931">
        <w:rPr>
          <w:rFonts w:ascii="Arial" w:hAnsi="Arial" w:cs="Arial"/>
          <w:bCs/>
          <w:szCs w:val="24"/>
        </w:rPr>
        <w:t>(North Taylor Historic District)</w:t>
      </w:r>
      <w:r w:rsidR="00172B8A" w:rsidRPr="00CC0931">
        <w:rPr>
          <w:rFonts w:ascii="Arial" w:hAnsi="Arial" w:cs="Arial"/>
          <w:bCs/>
          <w:szCs w:val="24"/>
        </w:rPr>
        <w:t xml:space="preserve"> – New house with proposed window change from double</w:t>
      </w:r>
      <w:r w:rsidR="003D2E83" w:rsidRPr="00CC0931">
        <w:rPr>
          <w:rFonts w:ascii="Arial" w:hAnsi="Arial" w:cs="Arial"/>
          <w:bCs/>
          <w:szCs w:val="24"/>
        </w:rPr>
        <w:t>-hung divided light to casement</w:t>
      </w:r>
    </w:p>
    <w:p w:rsidR="00CC0931" w:rsidRPr="00CC0931" w:rsidRDefault="00CC0931" w:rsidP="00CC0931">
      <w:pPr>
        <w:pStyle w:val="ListParagraph"/>
        <w:numPr>
          <w:ilvl w:val="1"/>
          <w:numId w:val="1"/>
        </w:numPr>
        <w:ind w:left="720"/>
        <w:rPr>
          <w:rFonts w:ascii="Arial" w:hAnsi="Arial" w:cs="Arial"/>
          <w:bCs/>
          <w:szCs w:val="24"/>
        </w:rPr>
      </w:pPr>
      <w:r w:rsidRPr="007D1BA4">
        <w:rPr>
          <w:rFonts w:ascii="Arial" w:hAnsi="Arial" w:cs="Arial"/>
          <w:b/>
          <w:bCs/>
          <w:szCs w:val="24"/>
        </w:rPr>
        <w:t>Case #</w:t>
      </w:r>
      <w:r>
        <w:rPr>
          <w:rFonts w:ascii="Arial" w:hAnsi="Arial" w:cs="Arial"/>
          <w:b/>
          <w:bCs/>
          <w:szCs w:val="24"/>
        </w:rPr>
        <w:t>16</w:t>
      </w:r>
      <w:r w:rsidRPr="007D1BA4">
        <w:rPr>
          <w:rFonts w:ascii="Arial" w:hAnsi="Arial" w:cs="Arial"/>
          <w:b/>
          <w:bCs/>
          <w:szCs w:val="24"/>
        </w:rPr>
        <w:t>-2021</w:t>
      </w:r>
      <w:r>
        <w:rPr>
          <w:rFonts w:ascii="Arial" w:hAnsi="Arial" w:cs="Arial"/>
          <w:b/>
          <w:bCs/>
          <w:szCs w:val="24"/>
        </w:rPr>
        <w:t xml:space="preserve"> Amended</w:t>
      </w:r>
      <w:r w:rsidRPr="007D1BA4">
        <w:rPr>
          <w:rFonts w:ascii="Arial" w:hAnsi="Arial" w:cs="Arial"/>
          <w:b/>
          <w:bCs/>
          <w:szCs w:val="24"/>
        </w:rPr>
        <w:t xml:space="preserve">, </w:t>
      </w:r>
      <w:r>
        <w:rPr>
          <w:rFonts w:ascii="Arial" w:hAnsi="Arial" w:cs="Arial"/>
          <w:b/>
          <w:bCs/>
          <w:szCs w:val="24"/>
        </w:rPr>
        <w:t>36 Ponca Trail</w:t>
      </w:r>
      <w:r>
        <w:rPr>
          <w:rFonts w:ascii="Arial" w:hAnsi="Arial" w:cs="Arial"/>
          <w:bCs/>
          <w:szCs w:val="24"/>
        </w:rPr>
        <w:t xml:space="preserve"> (Meramec Highlands Historic District) – New house with minor changes to roofline and side bumpout after ARB review</w:t>
      </w:r>
    </w:p>
    <w:p w:rsidR="00DB182C" w:rsidRDefault="00703DE9" w:rsidP="00CC0931">
      <w:pPr>
        <w:pStyle w:val="ListParagraph"/>
        <w:numPr>
          <w:ilvl w:val="1"/>
          <w:numId w:val="1"/>
        </w:numPr>
        <w:tabs>
          <w:tab w:val="left" w:pos="720"/>
        </w:tabs>
        <w:ind w:left="720"/>
        <w:rPr>
          <w:rFonts w:ascii="Arial" w:hAnsi="Arial" w:cs="Arial"/>
          <w:bCs/>
          <w:szCs w:val="24"/>
        </w:rPr>
      </w:pPr>
      <w:r w:rsidRPr="007D1BA4">
        <w:rPr>
          <w:rFonts w:ascii="Arial" w:hAnsi="Arial" w:cs="Arial"/>
          <w:b/>
          <w:bCs/>
          <w:szCs w:val="24"/>
        </w:rPr>
        <w:t>Case #</w:t>
      </w:r>
      <w:r w:rsidR="00FE250F">
        <w:rPr>
          <w:rFonts w:ascii="Arial" w:hAnsi="Arial" w:cs="Arial"/>
          <w:b/>
          <w:bCs/>
          <w:szCs w:val="24"/>
        </w:rPr>
        <w:t>1-2023</w:t>
      </w:r>
      <w:r w:rsidRPr="007D1BA4">
        <w:rPr>
          <w:rFonts w:ascii="Arial" w:hAnsi="Arial" w:cs="Arial"/>
          <w:b/>
          <w:bCs/>
          <w:szCs w:val="24"/>
        </w:rPr>
        <w:t xml:space="preserve">, </w:t>
      </w:r>
      <w:r w:rsidR="00FE250F">
        <w:rPr>
          <w:rFonts w:ascii="Arial" w:hAnsi="Arial" w:cs="Arial"/>
          <w:b/>
          <w:bCs/>
          <w:szCs w:val="24"/>
        </w:rPr>
        <w:t>102 N. Taylor Avenue</w:t>
      </w:r>
      <w:r>
        <w:rPr>
          <w:rFonts w:ascii="Arial" w:hAnsi="Arial" w:cs="Arial"/>
          <w:bCs/>
          <w:szCs w:val="24"/>
        </w:rPr>
        <w:t xml:space="preserve"> (</w:t>
      </w:r>
      <w:r w:rsidR="00FE250F">
        <w:rPr>
          <w:rFonts w:ascii="Arial" w:hAnsi="Arial" w:cs="Arial"/>
          <w:bCs/>
          <w:szCs w:val="24"/>
        </w:rPr>
        <w:t>Jefferson-Argonne Historic District</w:t>
      </w:r>
      <w:r>
        <w:rPr>
          <w:rFonts w:ascii="Arial" w:hAnsi="Arial" w:cs="Arial"/>
          <w:bCs/>
          <w:szCs w:val="24"/>
        </w:rPr>
        <w:t xml:space="preserve">) – </w:t>
      </w:r>
      <w:r w:rsidR="00F03D5E">
        <w:rPr>
          <w:rFonts w:ascii="Arial" w:hAnsi="Arial" w:cs="Arial"/>
          <w:bCs/>
          <w:szCs w:val="24"/>
        </w:rPr>
        <w:t>N</w:t>
      </w:r>
      <w:r>
        <w:rPr>
          <w:rFonts w:ascii="Arial" w:hAnsi="Arial" w:cs="Arial"/>
          <w:bCs/>
          <w:szCs w:val="24"/>
        </w:rPr>
        <w:t>ew house</w:t>
      </w:r>
      <w:r w:rsidR="00856E61">
        <w:rPr>
          <w:rFonts w:ascii="Arial" w:hAnsi="Arial" w:cs="Arial"/>
          <w:bCs/>
          <w:szCs w:val="24"/>
        </w:rPr>
        <w:t xml:space="preserve"> </w:t>
      </w:r>
      <w:r w:rsidR="00622EDF">
        <w:rPr>
          <w:rFonts w:ascii="Arial" w:hAnsi="Arial" w:cs="Arial"/>
          <w:bCs/>
          <w:szCs w:val="24"/>
        </w:rPr>
        <w:t xml:space="preserve">case continued from </w:t>
      </w:r>
      <w:r w:rsidR="007D122B">
        <w:rPr>
          <w:rFonts w:ascii="Arial" w:hAnsi="Arial" w:cs="Arial"/>
          <w:bCs/>
          <w:szCs w:val="24"/>
        </w:rPr>
        <w:t>February 8 meeting</w:t>
      </w:r>
    </w:p>
    <w:p w:rsidR="00FE250F" w:rsidRDefault="00FE250F" w:rsidP="00CC0931">
      <w:pPr>
        <w:pStyle w:val="ListParagraph"/>
        <w:numPr>
          <w:ilvl w:val="1"/>
          <w:numId w:val="1"/>
        </w:numPr>
        <w:tabs>
          <w:tab w:val="left" w:pos="720"/>
        </w:tabs>
        <w:ind w:left="720"/>
        <w:rPr>
          <w:rFonts w:ascii="Arial" w:hAnsi="Arial" w:cs="Arial"/>
          <w:bCs/>
          <w:szCs w:val="24"/>
        </w:rPr>
      </w:pPr>
      <w:r>
        <w:rPr>
          <w:rFonts w:ascii="Arial" w:hAnsi="Arial" w:cs="Arial"/>
          <w:b/>
          <w:bCs/>
          <w:szCs w:val="24"/>
        </w:rPr>
        <w:t>Case #2-20</w:t>
      </w:r>
      <w:r w:rsidR="007E2B3B">
        <w:rPr>
          <w:rFonts w:ascii="Arial" w:hAnsi="Arial" w:cs="Arial"/>
          <w:b/>
          <w:bCs/>
          <w:szCs w:val="24"/>
        </w:rPr>
        <w:t>23</w:t>
      </w:r>
      <w:r>
        <w:rPr>
          <w:rFonts w:ascii="Arial" w:hAnsi="Arial" w:cs="Arial"/>
          <w:b/>
          <w:bCs/>
          <w:szCs w:val="24"/>
        </w:rPr>
        <w:t xml:space="preserve">, 418 E. Argonne Drive </w:t>
      </w:r>
      <w:r>
        <w:rPr>
          <w:rFonts w:ascii="Arial" w:hAnsi="Arial" w:cs="Arial"/>
          <w:bCs/>
          <w:szCs w:val="24"/>
        </w:rPr>
        <w:t xml:space="preserve">(Jefferson-Argonne </w:t>
      </w:r>
      <w:r w:rsidR="00622EDF">
        <w:rPr>
          <w:rFonts w:ascii="Arial" w:hAnsi="Arial" w:cs="Arial"/>
          <w:bCs/>
          <w:szCs w:val="24"/>
        </w:rPr>
        <w:t xml:space="preserve">Historic District) – </w:t>
      </w:r>
      <w:r w:rsidR="00F03D5E">
        <w:rPr>
          <w:rFonts w:ascii="Arial" w:hAnsi="Arial" w:cs="Arial"/>
          <w:bCs/>
          <w:szCs w:val="24"/>
        </w:rPr>
        <w:t>N</w:t>
      </w:r>
      <w:r w:rsidR="00622EDF">
        <w:rPr>
          <w:rFonts w:ascii="Arial" w:hAnsi="Arial" w:cs="Arial"/>
          <w:bCs/>
          <w:szCs w:val="24"/>
        </w:rPr>
        <w:t xml:space="preserve">ew house case </w:t>
      </w:r>
      <w:r w:rsidR="007D122B">
        <w:rPr>
          <w:rFonts w:ascii="Arial" w:hAnsi="Arial" w:cs="Arial"/>
          <w:bCs/>
          <w:szCs w:val="24"/>
        </w:rPr>
        <w:t>continued from February 8 meetin</w:t>
      </w:r>
      <w:r w:rsidR="00195871">
        <w:rPr>
          <w:rFonts w:ascii="Arial" w:hAnsi="Arial" w:cs="Arial"/>
          <w:bCs/>
          <w:szCs w:val="24"/>
        </w:rPr>
        <w:t>g</w:t>
      </w:r>
    </w:p>
    <w:p w:rsidR="00DE2D98" w:rsidRDefault="00DE2D98" w:rsidP="00CC0931">
      <w:pPr>
        <w:pStyle w:val="ListParagraph"/>
        <w:numPr>
          <w:ilvl w:val="1"/>
          <w:numId w:val="1"/>
        </w:numPr>
        <w:tabs>
          <w:tab w:val="left" w:pos="720"/>
        </w:tabs>
        <w:ind w:left="720"/>
        <w:rPr>
          <w:rFonts w:ascii="Arial" w:hAnsi="Arial" w:cs="Arial"/>
          <w:bCs/>
          <w:szCs w:val="24"/>
        </w:rPr>
      </w:pPr>
      <w:r>
        <w:rPr>
          <w:rFonts w:ascii="Arial" w:hAnsi="Arial" w:cs="Arial"/>
          <w:b/>
          <w:bCs/>
          <w:szCs w:val="24"/>
        </w:rPr>
        <w:t xml:space="preserve">Case #3-2023, 13 Taylor Woods Drive </w:t>
      </w:r>
      <w:r>
        <w:rPr>
          <w:rFonts w:ascii="Arial" w:hAnsi="Arial" w:cs="Arial"/>
          <w:bCs/>
          <w:szCs w:val="24"/>
        </w:rPr>
        <w:t>(Nor</w:t>
      </w:r>
      <w:r w:rsidR="003D2E83">
        <w:rPr>
          <w:rFonts w:ascii="Arial" w:hAnsi="Arial" w:cs="Arial"/>
          <w:bCs/>
          <w:szCs w:val="24"/>
        </w:rPr>
        <w:t>th Taylor Historic District) – D</w:t>
      </w:r>
      <w:r>
        <w:rPr>
          <w:rFonts w:ascii="Arial" w:hAnsi="Arial" w:cs="Arial"/>
          <w:bCs/>
          <w:szCs w:val="24"/>
        </w:rPr>
        <w:t>emolition of house</w:t>
      </w:r>
      <w:r w:rsidR="003D2E83">
        <w:rPr>
          <w:rFonts w:ascii="Arial" w:hAnsi="Arial" w:cs="Arial"/>
          <w:bCs/>
          <w:szCs w:val="24"/>
        </w:rPr>
        <w:t xml:space="preserve"> and new house review</w:t>
      </w:r>
    </w:p>
    <w:p w:rsidR="00E85ADE" w:rsidRPr="00703DE9" w:rsidRDefault="00E85ADE" w:rsidP="00E85ADE">
      <w:pPr>
        <w:pStyle w:val="ListParagraph"/>
        <w:tabs>
          <w:tab w:val="left" w:pos="720"/>
        </w:tabs>
        <w:spacing w:after="60"/>
        <w:rPr>
          <w:rFonts w:ascii="Arial" w:hAnsi="Arial" w:cs="Arial"/>
          <w:bCs/>
          <w:szCs w:val="24"/>
        </w:rPr>
      </w:pPr>
    </w:p>
    <w:p w:rsidR="00E85ADE" w:rsidRDefault="00E85ADE" w:rsidP="00381887">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7E2B3B" w:rsidRDefault="00B61894" w:rsidP="00CC0931">
      <w:pPr>
        <w:pStyle w:val="ListParagraph"/>
        <w:numPr>
          <w:ilvl w:val="0"/>
          <w:numId w:val="8"/>
        </w:numPr>
        <w:tabs>
          <w:tab w:val="left" w:pos="720"/>
        </w:tabs>
        <w:ind w:left="720"/>
        <w:rPr>
          <w:rFonts w:ascii="Arial" w:hAnsi="Arial" w:cs="Arial"/>
          <w:bCs/>
          <w:szCs w:val="24"/>
        </w:rPr>
      </w:pPr>
      <w:r>
        <w:rPr>
          <w:rFonts w:ascii="Arial" w:hAnsi="Arial" w:cs="Arial"/>
          <w:b/>
          <w:bCs/>
          <w:szCs w:val="24"/>
        </w:rPr>
        <w:t xml:space="preserve">Case #4-2023, 142 W. Monroe Avenue </w:t>
      </w:r>
      <w:r>
        <w:rPr>
          <w:rFonts w:ascii="Arial" w:hAnsi="Arial" w:cs="Arial"/>
          <w:bCs/>
          <w:szCs w:val="24"/>
        </w:rPr>
        <w:t>(Landmark #10, Hoffman-Ward House) – New accessible entrance</w:t>
      </w:r>
    </w:p>
    <w:p w:rsidR="00DB182C" w:rsidRPr="00DB182C" w:rsidRDefault="00DB182C" w:rsidP="00CC0931">
      <w:pPr>
        <w:ind w:left="720"/>
        <w:rPr>
          <w:rFonts w:ascii="Arial" w:hAnsi="Arial" w:cs="Arial"/>
          <w:bCs/>
          <w:szCs w:val="24"/>
        </w:rPr>
      </w:pP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9A3866" w:rsidRPr="00DE2D98" w:rsidRDefault="00BD2C5F" w:rsidP="00DE2D98">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CC0931">
      <w:pPr>
        <w:numPr>
          <w:ilvl w:val="0"/>
          <w:numId w:val="1"/>
        </w:numPr>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Pr="0082379C" w:rsidRDefault="009D5D2C" w:rsidP="00EA1D06">
      <w:pPr>
        <w:jc w:val="both"/>
        <w:rPr>
          <w:rFonts w:ascii="Arial" w:hAnsi="Arial" w:cs="Arial"/>
          <w:bCs/>
          <w:sz w:val="16"/>
          <w:szCs w:val="16"/>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1B36C7">
        <w:rPr>
          <w:rFonts w:ascii="Arial" w:hAnsi="Arial" w:cs="Arial"/>
          <w:bCs/>
          <w:szCs w:val="24"/>
        </w:rPr>
        <w:t xml:space="preserve">Keith Davis, Michael Kleckner, </w:t>
      </w:r>
      <w:r w:rsidRPr="00760737">
        <w:rPr>
          <w:rFonts w:ascii="Arial" w:hAnsi="Arial" w:cs="Arial"/>
          <w:bCs/>
          <w:szCs w:val="24"/>
        </w:rPr>
        <w:t xml:space="preserve">Robert Rubright,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F03D5E" w:rsidRDefault="00F022BA" w:rsidP="00EA1D06">
      <w:pPr>
        <w:rPr>
          <w:rFonts w:ascii="Arial" w:hAnsi="Arial" w:cs="Arial"/>
          <w:bCs/>
          <w:sz w:val="20"/>
        </w:rPr>
      </w:pPr>
      <w:r w:rsidRPr="00F03D5E">
        <w:rPr>
          <w:rFonts w:ascii="Arial" w:hAnsi="Arial" w:cs="Arial"/>
          <w:b/>
          <w:bCs/>
          <w:sz w:val="20"/>
        </w:rPr>
        <w:t>Accommodation:</w:t>
      </w:r>
      <w:r w:rsidRPr="00F03D5E">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w:t>
      </w:r>
      <w:r w:rsidRPr="00F03D5E">
        <w:rPr>
          <w:rFonts w:ascii="Arial" w:hAnsi="Arial" w:cs="Arial"/>
          <w:bCs/>
          <w:sz w:val="20"/>
        </w:rPr>
        <w:lastRenderedPageBreak/>
        <w:t>hearing impaired. Upon request, the minutes from this meeting can be made available in</w:t>
      </w:r>
      <w:r w:rsidR="00C44F08" w:rsidRPr="00F03D5E">
        <w:rPr>
          <w:rFonts w:ascii="Arial" w:hAnsi="Arial" w:cs="Arial"/>
          <w:bCs/>
          <w:sz w:val="20"/>
        </w:rPr>
        <w:t xml:space="preserve"> an alternate format, such as </w:t>
      </w:r>
      <w:r w:rsidR="0020009E" w:rsidRPr="00F03D5E">
        <w:rPr>
          <w:rFonts w:ascii="Arial" w:hAnsi="Arial" w:cs="Arial"/>
          <w:bCs/>
          <w:sz w:val="20"/>
        </w:rPr>
        <w:t xml:space="preserve">a </w:t>
      </w:r>
      <w:r w:rsidR="00C44F08" w:rsidRPr="00F03D5E">
        <w:rPr>
          <w:rFonts w:ascii="Arial" w:hAnsi="Arial" w:cs="Arial"/>
          <w:bCs/>
          <w:sz w:val="20"/>
        </w:rPr>
        <w:t>CD</w:t>
      </w:r>
      <w:r w:rsidR="0020009E" w:rsidRPr="00F03D5E">
        <w:rPr>
          <w:rFonts w:ascii="Arial" w:hAnsi="Arial" w:cs="Arial"/>
          <w:bCs/>
          <w:sz w:val="20"/>
        </w:rPr>
        <w:t>,</w:t>
      </w:r>
      <w:r w:rsidRPr="00F03D5E">
        <w:rPr>
          <w:rFonts w:ascii="Arial" w:hAnsi="Arial" w:cs="Arial"/>
          <w:bCs/>
          <w:sz w:val="20"/>
        </w:rPr>
        <w:t xml:space="preserve"> by calling 314-822-5802.</w:t>
      </w:r>
    </w:p>
    <w:sectPr w:rsidR="008148CE" w:rsidRPr="00F03D5E" w:rsidSect="00CC0931">
      <w:pgSz w:w="12240" w:h="15840"/>
      <w:pgMar w:top="1152"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9A4" w:rsidRDefault="001D79A4">
      <w:r>
        <w:separator/>
      </w:r>
    </w:p>
  </w:endnote>
  <w:endnote w:type="continuationSeparator" w:id="0">
    <w:p w:rsidR="001D79A4" w:rsidRDefault="001D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9A4" w:rsidRDefault="001D79A4">
      <w:r>
        <w:separator/>
      </w:r>
    </w:p>
  </w:footnote>
  <w:footnote w:type="continuationSeparator" w:id="0">
    <w:p w:rsidR="001D79A4" w:rsidRDefault="001D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825714E"/>
    <w:multiLevelType w:val="hybridMultilevel"/>
    <w:tmpl w:val="F5C2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7C0DEB"/>
    <w:multiLevelType w:val="hybridMultilevel"/>
    <w:tmpl w:val="69A6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6"/>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2B8A"/>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871"/>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9A4"/>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67B3"/>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3869"/>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4E3A"/>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1887"/>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E83"/>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2EDF"/>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4E0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24D"/>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22B"/>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B3B"/>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79C"/>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3866"/>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1894"/>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931"/>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D98"/>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ADE"/>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3D5E"/>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6A988946"/>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884A-CC9A-4FE5-865F-8843161E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345</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2405</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9</cp:revision>
  <cp:lastPrinted>2023-04-07T20:00:00Z</cp:lastPrinted>
  <dcterms:created xsi:type="dcterms:W3CDTF">2023-03-15T15:40:00Z</dcterms:created>
  <dcterms:modified xsi:type="dcterms:W3CDTF">2023-04-07T20:28:00Z</dcterms:modified>
</cp:coreProperties>
</file>