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977" w:rsidRDefault="00516977" w:rsidP="002A7B81">
      <w:pPr>
        <w:jc w:val="center"/>
        <w:rPr>
          <w:rFonts w:ascii="Arial" w:hAnsi="Arial" w:cs="Arial"/>
          <w:b/>
          <w:szCs w:val="24"/>
        </w:rPr>
      </w:pPr>
      <w:r w:rsidRPr="007A04DE">
        <w:rPr>
          <w:rFonts w:ascii="Arial" w:hAnsi="Arial" w:cs="Arial"/>
          <w:noProof/>
          <w:szCs w:val="24"/>
        </w:rPr>
        <w:drawing>
          <wp:anchor distT="0" distB="0" distL="114300" distR="114300" simplePos="0" relativeHeight="251661312" behindDoc="0" locked="0" layoutInCell="1" allowOverlap="1" wp14:anchorId="6EEECC89" wp14:editId="5A299E5A">
            <wp:simplePos x="0" y="0"/>
            <wp:positionH relativeFrom="column">
              <wp:posOffset>2698750</wp:posOffset>
            </wp:positionH>
            <wp:positionV relativeFrom="paragraph">
              <wp:posOffset>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516977" w:rsidRDefault="00516977" w:rsidP="002A7B81">
      <w:pPr>
        <w:jc w:val="center"/>
        <w:rPr>
          <w:rFonts w:ascii="Arial" w:hAnsi="Arial" w:cs="Arial"/>
          <w:b/>
          <w:szCs w:val="24"/>
        </w:rPr>
      </w:pPr>
    </w:p>
    <w:p w:rsidR="00516977" w:rsidRDefault="00516977" w:rsidP="002A7B81">
      <w:pPr>
        <w:jc w:val="center"/>
        <w:rPr>
          <w:rFonts w:ascii="Arial" w:hAnsi="Arial" w:cs="Arial"/>
          <w:b/>
          <w:szCs w:val="24"/>
        </w:rPr>
      </w:pPr>
    </w:p>
    <w:p w:rsidR="00516977" w:rsidRDefault="00516977" w:rsidP="002A7B81">
      <w:pPr>
        <w:jc w:val="center"/>
        <w:rPr>
          <w:rFonts w:ascii="Arial" w:hAnsi="Arial" w:cs="Arial"/>
          <w:b/>
          <w:szCs w:val="24"/>
        </w:rPr>
      </w:pPr>
    </w:p>
    <w:p w:rsidR="00516977" w:rsidRDefault="00516977" w:rsidP="002A7B81">
      <w:pPr>
        <w:jc w:val="center"/>
        <w:rPr>
          <w:rFonts w:ascii="Arial" w:hAnsi="Arial" w:cs="Arial"/>
          <w:b/>
          <w:szCs w:val="24"/>
        </w:rPr>
      </w:pPr>
    </w:p>
    <w:p w:rsidR="002A7B81" w:rsidRPr="001B14E5" w:rsidRDefault="002A7B81" w:rsidP="002A7B81">
      <w:pPr>
        <w:jc w:val="center"/>
        <w:rPr>
          <w:rFonts w:ascii="Arial" w:hAnsi="Arial" w:cs="Arial"/>
          <w:b/>
          <w:szCs w:val="24"/>
        </w:rPr>
      </w:pPr>
      <w:r w:rsidRPr="001B14E5">
        <w:rPr>
          <w:rFonts w:ascii="Arial" w:hAnsi="Arial" w:cs="Arial"/>
          <w:b/>
          <w:szCs w:val="24"/>
        </w:rPr>
        <w:t>CITY OF KIRKWOOD</w:t>
      </w:r>
    </w:p>
    <w:p w:rsidR="002A7B81" w:rsidRPr="001B14E5" w:rsidRDefault="002A7B81" w:rsidP="002A7B81">
      <w:pPr>
        <w:jc w:val="center"/>
        <w:rPr>
          <w:rFonts w:ascii="Arial" w:hAnsi="Arial" w:cs="Arial"/>
          <w:b/>
          <w:szCs w:val="24"/>
        </w:rPr>
      </w:pPr>
      <w:r w:rsidRPr="001B14E5">
        <w:rPr>
          <w:rFonts w:ascii="Arial" w:hAnsi="Arial" w:cs="Arial"/>
          <w:b/>
          <w:szCs w:val="24"/>
        </w:rPr>
        <w:t>PLANNING AND ZONING COMMISSION</w:t>
      </w:r>
    </w:p>
    <w:p w:rsidR="002A7B81" w:rsidRDefault="002A7B81" w:rsidP="002A7B81">
      <w:pPr>
        <w:jc w:val="center"/>
        <w:rPr>
          <w:rFonts w:ascii="Arial" w:hAnsi="Arial" w:cs="Arial"/>
          <w:b/>
          <w:szCs w:val="24"/>
        </w:rPr>
      </w:pPr>
      <w:r>
        <w:rPr>
          <w:rFonts w:ascii="Arial" w:hAnsi="Arial" w:cs="Arial"/>
          <w:b/>
          <w:szCs w:val="24"/>
        </w:rPr>
        <w:t>MEETING MIN</w:t>
      </w:r>
      <w:r w:rsidR="00FA477B">
        <w:rPr>
          <w:rFonts w:ascii="Arial" w:hAnsi="Arial" w:cs="Arial"/>
          <w:b/>
          <w:szCs w:val="24"/>
        </w:rPr>
        <w:t>U</w:t>
      </w:r>
      <w:r>
        <w:rPr>
          <w:rFonts w:ascii="Arial" w:hAnsi="Arial" w:cs="Arial"/>
          <w:b/>
          <w:szCs w:val="24"/>
        </w:rPr>
        <w:t>TES</w:t>
      </w:r>
    </w:p>
    <w:p w:rsidR="002A7B81" w:rsidRPr="001B14E5" w:rsidRDefault="004D766D" w:rsidP="002A7B81">
      <w:pPr>
        <w:jc w:val="center"/>
        <w:rPr>
          <w:rFonts w:ascii="Arial" w:hAnsi="Arial" w:cs="Arial"/>
          <w:b/>
          <w:szCs w:val="24"/>
        </w:rPr>
      </w:pPr>
      <w:r>
        <w:rPr>
          <w:rFonts w:ascii="Arial" w:hAnsi="Arial" w:cs="Arial"/>
          <w:b/>
          <w:szCs w:val="24"/>
        </w:rPr>
        <w:t>MARCH 1, 2023</w:t>
      </w:r>
    </w:p>
    <w:p w:rsidR="00201560" w:rsidRDefault="00201560" w:rsidP="001158C8">
      <w:pPr>
        <w:jc w:val="center"/>
        <w:rPr>
          <w:rFonts w:ascii="Arial" w:hAnsi="Arial" w:cs="Arial"/>
          <w:b/>
          <w:szCs w:val="24"/>
        </w:rPr>
      </w:pPr>
    </w:p>
    <w:p w:rsidR="002A7B81" w:rsidRDefault="002A7B81" w:rsidP="001158C8">
      <w:pPr>
        <w:jc w:val="center"/>
        <w:rPr>
          <w:rFonts w:ascii="Arial" w:hAnsi="Arial" w:cs="Arial"/>
          <w:b/>
          <w:szCs w:val="24"/>
        </w:rPr>
      </w:pPr>
    </w:p>
    <w:p w:rsidR="002A7B81" w:rsidRPr="007A04DE" w:rsidRDefault="002A7B81" w:rsidP="002A7B81">
      <w:pPr>
        <w:rPr>
          <w:rFonts w:ascii="Arial" w:hAnsi="Arial" w:cs="Arial"/>
          <w:szCs w:val="24"/>
        </w:rPr>
      </w:pPr>
      <w:r w:rsidRPr="007A04DE">
        <w:rPr>
          <w:rFonts w:ascii="Arial" w:hAnsi="Arial" w:cs="Arial"/>
          <w:b/>
          <w:szCs w:val="24"/>
        </w:rPr>
        <w:t>PRESENT:</w:t>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b/>
          <w:szCs w:val="24"/>
        </w:rPr>
        <w:t>ABSENT:</w:t>
      </w:r>
    </w:p>
    <w:p w:rsidR="004D766D" w:rsidRDefault="00CB4513" w:rsidP="004D766D">
      <w:pPr>
        <w:rPr>
          <w:rFonts w:ascii="Arial" w:hAnsi="Arial" w:cs="Arial"/>
          <w:szCs w:val="24"/>
        </w:rPr>
      </w:pPr>
      <w:r>
        <w:rPr>
          <w:rFonts w:ascii="Arial" w:hAnsi="Arial" w:cs="Arial"/>
          <w:szCs w:val="24"/>
        </w:rPr>
        <w:t>Jim Adkins, Chair</w:t>
      </w:r>
      <w:r>
        <w:rPr>
          <w:rFonts w:ascii="Arial" w:hAnsi="Arial" w:cs="Arial"/>
          <w:szCs w:val="24"/>
        </w:rPr>
        <w:tab/>
      </w:r>
      <w:r w:rsidR="00404380">
        <w:rPr>
          <w:rFonts w:ascii="Arial" w:hAnsi="Arial" w:cs="Arial"/>
          <w:szCs w:val="24"/>
        </w:rPr>
        <w:t xml:space="preserve">                                </w:t>
      </w:r>
      <w:r w:rsidR="004D766D">
        <w:rPr>
          <w:rFonts w:ascii="Arial" w:hAnsi="Arial" w:cs="Arial"/>
          <w:szCs w:val="24"/>
        </w:rPr>
        <w:t>David Eagleton, Secretary/Treasurer</w:t>
      </w:r>
    </w:p>
    <w:p w:rsidR="002A7B81" w:rsidRDefault="00FA477B" w:rsidP="002A7B81">
      <w:pPr>
        <w:rPr>
          <w:rFonts w:ascii="Arial" w:hAnsi="Arial" w:cs="Arial"/>
          <w:szCs w:val="24"/>
        </w:rPr>
      </w:pPr>
      <w:r>
        <w:rPr>
          <w:rFonts w:ascii="Arial" w:hAnsi="Arial" w:cs="Arial"/>
          <w:szCs w:val="24"/>
        </w:rPr>
        <w:t>Tom Feiner,</w:t>
      </w:r>
      <w:r w:rsidRPr="00B14B18">
        <w:rPr>
          <w:rFonts w:ascii="Arial" w:hAnsi="Arial" w:cs="Arial"/>
          <w:szCs w:val="24"/>
        </w:rPr>
        <w:t xml:space="preserve"> </w:t>
      </w:r>
      <w:r>
        <w:rPr>
          <w:rFonts w:ascii="Arial" w:hAnsi="Arial" w:cs="Arial"/>
          <w:szCs w:val="24"/>
        </w:rPr>
        <w:t>Vice Chair</w:t>
      </w:r>
      <w:r w:rsidR="004D766D">
        <w:rPr>
          <w:rFonts w:ascii="Arial" w:hAnsi="Arial" w:cs="Arial"/>
          <w:szCs w:val="24"/>
        </w:rPr>
        <w:tab/>
      </w:r>
      <w:r w:rsidR="004D766D">
        <w:rPr>
          <w:rFonts w:ascii="Arial" w:hAnsi="Arial" w:cs="Arial"/>
          <w:szCs w:val="24"/>
        </w:rPr>
        <w:tab/>
      </w:r>
      <w:r w:rsidR="004D766D">
        <w:rPr>
          <w:rFonts w:ascii="Arial" w:hAnsi="Arial" w:cs="Arial"/>
          <w:szCs w:val="24"/>
        </w:rPr>
        <w:tab/>
      </w:r>
    </w:p>
    <w:p w:rsidR="00331AE4" w:rsidRDefault="004D766D" w:rsidP="002A7B81">
      <w:pPr>
        <w:rPr>
          <w:rFonts w:ascii="Arial" w:hAnsi="Arial" w:cs="Arial"/>
          <w:szCs w:val="24"/>
        </w:rPr>
      </w:pPr>
      <w:r>
        <w:rPr>
          <w:rFonts w:ascii="Arial" w:hAnsi="Arial" w:cs="Arial"/>
          <w:szCs w:val="24"/>
        </w:rPr>
        <w:t>James Diel</w:t>
      </w:r>
    </w:p>
    <w:p w:rsidR="00FA477B" w:rsidRDefault="00FA477B" w:rsidP="002A7B81">
      <w:pPr>
        <w:rPr>
          <w:rFonts w:ascii="Arial" w:hAnsi="Arial" w:cs="Arial"/>
          <w:szCs w:val="24"/>
        </w:rPr>
      </w:pPr>
      <w:r>
        <w:rPr>
          <w:rFonts w:ascii="Arial" w:hAnsi="Arial" w:cs="Arial"/>
          <w:szCs w:val="24"/>
        </w:rPr>
        <w:t>Ron Evens</w:t>
      </w:r>
    </w:p>
    <w:p w:rsidR="002A7B81" w:rsidRDefault="002A7B81" w:rsidP="002A7B81">
      <w:pPr>
        <w:rPr>
          <w:rFonts w:ascii="Arial" w:hAnsi="Arial" w:cs="Arial"/>
          <w:szCs w:val="24"/>
        </w:rPr>
      </w:pPr>
      <w:r>
        <w:rPr>
          <w:rFonts w:ascii="Arial" w:hAnsi="Arial" w:cs="Arial"/>
          <w:szCs w:val="24"/>
        </w:rPr>
        <w:t>Allen Klippel</w:t>
      </w:r>
    </w:p>
    <w:p w:rsidR="002A7B81" w:rsidRDefault="00FA477B" w:rsidP="002A7B81">
      <w:pPr>
        <w:rPr>
          <w:rFonts w:ascii="Arial" w:hAnsi="Arial" w:cs="Arial"/>
          <w:szCs w:val="24"/>
        </w:rPr>
      </w:pPr>
      <w:r>
        <w:rPr>
          <w:rFonts w:ascii="Arial" w:hAnsi="Arial" w:cs="Arial"/>
          <w:szCs w:val="24"/>
        </w:rPr>
        <w:t>Mary Lee Salzer-Lutz</w:t>
      </w:r>
    </w:p>
    <w:p w:rsidR="00CB4513" w:rsidRDefault="00CB4513" w:rsidP="00CB4513">
      <w:pPr>
        <w:rPr>
          <w:rFonts w:ascii="Arial" w:hAnsi="Arial" w:cs="Arial"/>
          <w:szCs w:val="24"/>
        </w:rPr>
      </w:pPr>
      <w:r>
        <w:rPr>
          <w:rFonts w:ascii="Arial" w:hAnsi="Arial" w:cs="Arial"/>
          <w:szCs w:val="24"/>
        </w:rPr>
        <w:t>Darre</w:t>
      </w:r>
      <w:r w:rsidR="008305E5">
        <w:rPr>
          <w:rFonts w:ascii="Arial" w:hAnsi="Arial" w:cs="Arial"/>
          <w:szCs w:val="24"/>
        </w:rPr>
        <w:t>l</w:t>
      </w:r>
      <w:bookmarkStart w:id="0" w:name="_GoBack"/>
      <w:bookmarkEnd w:id="0"/>
      <w:r>
        <w:rPr>
          <w:rFonts w:ascii="Arial" w:hAnsi="Arial" w:cs="Arial"/>
          <w:szCs w:val="24"/>
        </w:rPr>
        <w:t xml:space="preserve">l Scott </w:t>
      </w:r>
    </w:p>
    <w:p w:rsidR="00FA477B" w:rsidRDefault="00FA477B" w:rsidP="002A7B81">
      <w:pPr>
        <w:rPr>
          <w:rFonts w:ascii="Arial" w:hAnsi="Arial" w:cs="Arial"/>
          <w:szCs w:val="24"/>
        </w:rPr>
      </w:pPr>
      <w:r>
        <w:rPr>
          <w:rFonts w:ascii="Arial" w:hAnsi="Arial" w:cs="Arial"/>
          <w:szCs w:val="24"/>
        </w:rPr>
        <w:t>Sandy Washington</w:t>
      </w:r>
    </w:p>
    <w:p w:rsidR="002A7B81" w:rsidRDefault="002A7B81" w:rsidP="002A7B81">
      <w:pPr>
        <w:rPr>
          <w:rFonts w:ascii="Arial" w:hAnsi="Arial" w:cs="Arial"/>
          <w:szCs w:val="24"/>
        </w:rPr>
      </w:pPr>
    </w:p>
    <w:p w:rsidR="002A7B81" w:rsidRPr="007A04DE" w:rsidRDefault="002A7B81" w:rsidP="00CB4513">
      <w:pPr>
        <w:rPr>
          <w:rFonts w:ascii="Arial" w:hAnsi="Arial" w:cs="Arial"/>
          <w:szCs w:val="24"/>
        </w:rPr>
      </w:pPr>
      <w:r w:rsidRPr="007A04DE">
        <w:rPr>
          <w:rFonts w:ascii="Arial" w:hAnsi="Arial" w:cs="Arial"/>
          <w:szCs w:val="24"/>
        </w:rPr>
        <w:t>Pursuant to notice of meeting duly given, the Planning and Zoning Commission convened on Wednesday</w:t>
      </w:r>
      <w:r w:rsidRPr="00454010">
        <w:rPr>
          <w:rFonts w:ascii="Arial" w:hAnsi="Arial" w:cs="Arial"/>
          <w:szCs w:val="24"/>
        </w:rPr>
        <w:t xml:space="preserve">, </w:t>
      </w:r>
      <w:r w:rsidR="00A84900">
        <w:rPr>
          <w:rFonts w:ascii="Arial" w:hAnsi="Arial" w:cs="Arial"/>
          <w:szCs w:val="24"/>
        </w:rPr>
        <w:t>March 1, 2023</w:t>
      </w:r>
      <w:r w:rsidRPr="007A04DE">
        <w:rPr>
          <w:rFonts w:ascii="Arial" w:hAnsi="Arial" w:cs="Arial"/>
          <w:szCs w:val="24"/>
        </w:rPr>
        <w:t xml:space="preserve"> </w:t>
      </w:r>
      <w:r>
        <w:rPr>
          <w:rFonts w:ascii="Arial" w:hAnsi="Arial" w:cs="Arial"/>
          <w:szCs w:val="24"/>
        </w:rPr>
        <w:t xml:space="preserve">at </w:t>
      </w:r>
      <w:r w:rsidRPr="00B7731C">
        <w:rPr>
          <w:rFonts w:ascii="Arial" w:hAnsi="Arial" w:cs="Arial"/>
          <w:szCs w:val="24"/>
        </w:rPr>
        <w:t>7:00 p.m. in</w:t>
      </w:r>
      <w:r>
        <w:rPr>
          <w:rFonts w:ascii="Arial" w:hAnsi="Arial" w:cs="Arial"/>
          <w:szCs w:val="24"/>
        </w:rPr>
        <w:t xml:space="preserve"> the City Hall </w:t>
      </w:r>
      <w:r w:rsidR="00404380">
        <w:rPr>
          <w:rFonts w:ascii="Arial" w:hAnsi="Arial" w:cs="Arial"/>
          <w:szCs w:val="24"/>
        </w:rPr>
        <w:t>Main Level Conference Room</w:t>
      </w:r>
      <w:r>
        <w:rPr>
          <w:rFonts w:ascii="Arial" w:hAnsi="Arial" w:cs="Arial"/>
          <w:szCs w:val="24"/>
        </w:rPr>
        <w:t>.</w:t>
      </w:r>
      <w:r w:rsidRPr="007A04DE">
        <w:rPr>
          <w:rFonts w:ascii="Arial" w:hAnsi="Arial" w:cs="Arial"/>
          <w:szCs w:val="24"/>
        </w:rPr>
        <w:t xml:space="preserve"> </w:t>
      </w:r>
      <w:r w:rsidR="00CB4513">
        <w:rPr>
          <w:rFonts w:ascii="Arial" w:hAnsi="Arial" w:cs="Arial"/>
          <w:szCs w:val="24"/>
        </w:rPr>
        <w:t>City Attorney John Hessel</w:t>
      </w:r>
      <w:r w:rsidR="00404380">
        <w:rPr>
          <w:rFonts w:ascii="Arial" w:hAnsi="Arial" w:cs="Arial"/>
          <w:szCs w:val="24"/>
        </w:rPr>
        <w:t>,</w:t>
      </w:r>
      <w:r w:rsidR="00CB4513">
        <w:rPr>
          <w:rFonts w:ascii="Arial" w:hAnsi="Arial" w:cs="Arial"/>
          <w:szCs w:val="24"/>
        </w:rPr>
        <w:t xml:space="preserve"> </w:t>
      </w:r>
      <w:r>
        <w:rPr>
          <w:rFonts w:ascii="Arial" w:hAnsi="Arial" w:cs="Arial"/>
          <w:szCs w:val="24"/>
        </w:rPr>
        <w:t>Planning and Development Ser</w:t>
      </w:r>
      <w:r w:rsidR="007A34E2">
        <w:rPr>
          <w:rFonts w:ascii="Arial" w:hAnsi="Arial" w:cs="Arial"/>
          <w:szCs w:val="24"/>
        </w:rPr>
        <w:t>vi</w:t>
      </w:r>
      <w:r w:rsidR="00FA477B">
        <w:rPr>
          <w:rFonts w:ascii="Arial" w:hAnsi="Arial" w:cs="Arial"/>
          <w:szCs w:val="24"/>
        </w:rPr>
        <w:t>ces Director Jonathan Raiche,</w:t>
      </w:r>
      <w:r w:rsidR="007A34E2">
        <w:rPr>
          <w:rFonts w:ascii="Arial" w:hAnsi="Arial" w:cs="Arial"/>
          <w:szCs w:val="24"/>
        </w:rPr>
        <w:t xml:space="preserve"> </w:t>
      </w:r>
      <w:r w:rsidR="00FA477B">
        <w:rPr>
          <w:rFonts w:ascii="Arial" w:hAnsi="Arial" w:cs="Arial"/>
          <w:szCs w:val="24"/>
        </w:rPr>
        <w:t xml:space="preserve">and </w:t>
      </w:r>
      <w:r w:rsidR="00A84900">
        <w:rPr>
          <w:rFonts w:ascii="Arial" w:hAnsi="Arial" w:cs="Arial"/>
          <w:szCs w:val="24"/>
        </w:rPr>
        <w:t>Planner II Amy Lowry</w:t>
      </w:r>
      <w:r w:rsidRPr="007A04DE">
        <w:rPr>
          <w:rFonts w:ascii="Arial" w:hAnsi="Arial" w:cs="Arial"/>
          <w:szCs w:val="24"/>
        </w:rPr>
        <w:t xml:space="preserve"> also attended the meeting.  </w:t>
      </w:r>
    </w:p>
    <w:p w:rsidR="002A7B81" w:rsidRPr="007A04DE" w:rsidRDefault="002A7B81" w:rsidP="002A7B81">
      <w:pPr>
        <w:rPr>
          <w:rFonts w:ascii="Arial" w:hAnsi="Arial" w:cs="Arial"/>
          <w:szCs w:val="24"/>
        </w:rPr>
      </w:pPr>
    </w:p>
    <w:p w:rsidR="00F2767C" w:rsidRDefault="00454010" w:rsidP="00454010">
      <w:pPr>
        <w:pStyle w:val="ListParagraph"/>
        <w:numPr>
          <w:ilvl w:val="0"/>
          <w:numId w:val="35"/>
        </w:numPr>
        <w:ind w:left="720"/>
        <w:rPr>
          <w:rFonts w:ascii="Arial" w:hAnsi="Arial" w:cs="Arial"/>
        </w:rPr>
      </w:pPr>
      <w:r w:rsidRPr="00454010">
        <w:rPr>
          <w:rFonts w:ascii="Arial" w:hAnsi="Arial" w:cs="Arial"/>
          <w:szCs w:val="24"/>
        </w:rPr>
        <w:t>Chair Adkins called the meeting to order at 7 p.m.</w:t>
      </w:r>
      <w:r w:rsidRPr="00454010">
        <w:rPr>
          <w:rFonts w:ascii="Arial" w:hAnsi="Arial" w:cs="Arial"/>
        </w:rPr>
        <w:t xml:space="preserve"> and informed the audience of the Speaker Cards and procedures for making comments regarding items on the agenda requiring Site Plan Review. Chair Adkins announced that C</w:t>
      </w:r>
      <w:r w:rsidR="00404380">
        <w:rPr>
          <w:rFonts w:ascii="Arial" w:hAnsi="Arial" w:cs="Arial"/>
        </w:rPr>
        <w:t>ommissioner</w:t>
      </w:r>
      <w:r w:rsidRPr="00454010">
        <w:rPr>
          <w:rFonts w:ascii="Arial" w:hAnsi="Arial" w:cs="Arial"/>
        </w:rPr>
        <w:t xml:space="preserve"> </w:t>
      </w:r>
      <w:r w:rsidR="00A84900">
        <w:rPr>
          <w:rFonts w:ascii="Arial" w:hAnsi="Arial" w:cs="Arial"/>
        </w:rPr>
        <w:t>David Eagleton</w:t>
      </w:r>
      <w:r>
        <w:rPr>
          <w:rFonts w:ascii="Arial" w:hAnsi="Arial" w:cs="Arial"/>
        </w:rPr>
        <w:t xml:space="preserve"> </w:t>
      </w:r>
      <w:r w:rsidR="006E7A69">
        <w:rPr>
          <w:rFonts w:ascii="Arial" w:hAnsi="Arial" w:cs="Arial"/>
        </w:rPr>
        <w:t>was absent and his</w:t>
      </w:r>
      <w:r w:rsidR="00404380">
        <w:rPr>
          <w:rFonts w:ascii="Arial" w:hAnsi="Arial" w:cs="Arial"/>
        </w:rPr>
        <w:t xml:space="preserve"> absence </w:t>
      </w:r>
      <w:proofErr w:type="gramStart"/>
      <w:r w:rsidR="00404380">
        <w:rPr>
          <w:rFonts w:ascii="Arial" w:hAnsi="Arial" w:cs="Arial"/>
        </w:rPr>
        <w:t>was</w:t>
      </w:r>
      <w:r w:rsidRPr="00454010">
        <w:rPr>
          <w:rFonts w:ascii="Arial" w:hAnsi="Arial" w:cs="Arial"/>
        </w:rPr>
        <w:t xml:space="preserve"> excused</w:t>
      </w:r>
      <w:proofErr w:type="gramEnd"/>
      <w:r w:rsidRPr="00454010">
        <w:rPr>
          <w:rFonts w:ascii="Arial" w:hAnsi="Arial" w:cs="Arial"/>
        </w:rPr>
        <w:t>.</w:t>
      </w:r>
    </w:p>
    <w:p w:rsidR="00454010" w:rsidRPr="00454010" w:rsidRDefault="00454010" w:rsidP="00454010">
      <w:pPr>
        <w:pStyle w:val="ListParagraph"/>
        <w:rPr>
          <w:rFonts w:ascii="Arial" w:hAnsi="Arial" w:cs="Arial"/>
        </w:rPr>
      </w:pPr>
    </w:p>
    <w:p w:rsidR="00A84900" w:rsidRPr="00A84900" w:rsidRDefault="00F2767C" w:rsidP="00A84900">
      <w:pPr>
        <w:pStyle w:val="ListParagraph"/>
        <w:numPr>
          <w:ilvl w:val="0"/>
          <w:numId w:val="35"/>
        </w:numPr>
        <w:tabs>
          <w:tab w:val="left" w:pos="720"/>
        </w:tabs>
        <w:ind w:left="720"/>
        <w:rPr>
          <w:rFonts w:ascii="Arial" w:hAnsi="Arial" w:cs="Courier New"/>
          <w:bCs/>
        </w:rPr>
      </w:pPr>
      <w:r w:rsidRPr="00A84900">
        <w:rPr>
          <w:rFonts w:ascii="Arial" w:eastAsia="Arial" w:hAnsi="Arial" w:cs="Arial"/>
        </w:rPr>
        <w:t xml:space="preserve">Motion </w:t>
      </w:r>
      <w:proofErr w:type="gramStart"/>
      <w:r w:rsidRPr="00A84900">
        <w:rPr>
          <w:rFonts w:ascii="Arial" w:eastAsia="Arial" w:hAnsi="Arial" w:cs="Arial"/>
        </w:rPr>
        <w:t xml:space="preserve">was made by Commissioner </w:t>
      </w:r>
      <w:r w:rsidR="00A84900" w:rsidRPr="00A84900">
        <w:rPr>
          <w:rFonts w:ascii="Arial" w:hAnsi="Arial" w:cs="Arial"/>
        </w:rPr>
        <w:t>Scott</w:t>
      </w:r>
      <w:r w:rsidR="00404380" w:rsidRPr="00A84900">
        <w:rPr>
          <w:rFonts w:ascii="Arial" w:hAnsi="Arial" w:cs="Arial"/>
        </w:rPr>
        <w:t xml:space="preserve"> </w:t>
      </w:r>
      <w:r w:rsidRPr="00A84900">
        <w:rPr>
          <w:rFonts w:ascii="Arial" w:eastAsia="Arial" w:hAnsi="Arial" w:cs="Arial"/>
        </w:rPr>
        <w:t xml:space="preserve">and seconded by Commissioner </w:t>
      </w:r>
      <w:r w:rsidR="00A84900" w:rsidRPr="00A84900">
        <w:rPr>
          <w:rFonts w:ascii="Arial" w:hAnsi="Arial" w:cs="Arial"/>
        </w:rPr>
        <w:t>Washington</w:t>
      </w:r>
      <w:r w:rsidR="00404380" w:rsidRPr="00A84900">
        <w:rPr>
          <w:rFonts w:ascii="Arial" w:hAnsi="Arial" w:cs="Arial"/>
        </w:rPr>
        <w:t xml:space="preserve"> </w:t>
      </w:r>
      <w:r w:rsidRPr="00A84900">
        <w:rPr>
          <w:rFonts w:ascii="Arial" w:eastAsia="Arial" w:hAnsi="Arial" w:cs="Arial"/>
        </w:rPr>
        <w:t xml:space="preserve">to approve the minutes for the </w:t>
      </w:r>
      <w:r w:rsidR="00A84900" w:rsidRPr="00A84900">
        <w:rPr>
          <w:rFonts w:ascii="Arial" w:eastAsia="Arial" w:hAnsi="Arial" w:cs="Arial"/>
        </w:rPr>
        <w:t>February 1, 2023</w:t>
      </w:r>
      <w:r w:rsidR="00404380" w:rsidRPr="00A84900">
        <w:rPr>
          <w:rFonts w:ascii="Arial" w:eastAsia="Arial" w:hAnsi="Arial" w:cs="Arial"/>
        </w:rPr>
        <w:t xml:space="preserve"> </w:t>
      </w:r>
      <w:r w:rsidRPr="00A84900">
        <w:rPr>
          <w:rFonts w:ascii="Arial" w:eastAsia="Arial" w:hAnsi="Arial" w:cs="Arial"/>
        </w:rPr>
        <w:t>meeting</w:t>
      </w:r>
      <w:r w:rsidR="0051191D" w:rsidRPr="00A84900">
        <w:rPr>
          <w:rFonts w:ascii="Arial" w:eastAsia="Arial" w:hAnsi="Arial" w:cs="Arial"/>
        </w:rPr>
        <w:t xml:space="preserve"> as written</w:t>
      </w:r>
      <w:proofErr w:type="gramEnd"/>
      <w:r w:rsidR="0051191D" w:rsidRPr="00A84900">
        <w:rPr>
          <w:rFonts w:ascii="Arial" w:eastAsia="Arial" w:hAnsi="Arial" w:cs="Arial"/>
        </w:rPr>
        <w:t xml:space="preserve">. </w:t>
      </w:r>
      <w:proofErr w:type="gramStart"/>
      <w:r w:rsidR="0051191D" w:rsidRPr="00A84900">
        <w:rPr>
          <w:rFonts w:ascii="Arial" w:eastAsia="Arial" w:hAnsi="Arial" w:cs="Arial"/>
        </w:rPr>
        <w:t>T</w:t>
      </w:r>
      <w:r w:rsidR="00B55705" w:rsidRPr="00A84900">
        <w:rPr>
          <w:rFonts w:ascii="Arial" w:eastAsia="Arial" w:hAnsi="Arial" w:cs="Arial"/>
        </w:rPr>
        <w:t xml:space="preserve">he </w:t>
      </w:r>
      <w:r w:rsidR="006E7A69" w:rsidRPr="00A84900">
        <w:rPr>
          <w:rFonts w:ascii="Arial" w:eastAsia="Arial" w:hAnsi="Arial" w:cs="Arial"/>
        </w:rPr>
        <w:t>minutes were approved</w:t>
      </w:r>
      <w:r w:rsidR="00404380" w:rsidRPr="00A84900">
        <w:rPr>
          <w:rFonts w:ascii="Arial" w:eastAsia="Arial" w:hAnsi="Arial" w:cs="Arial"/>
        </w:rPr>
        <w:t xml:space="preserve"> by</w:t>
      </w:r>
      <w:r w:rsidR="006E7A69" w:rsidRPr="00A84900">
        <w:rPr>
          <w:rFonts w:ascii="Arial" w:eastAsia="Arial" w:hAnsi="Arial" w:cs="Arial"/>
        </w:rPr>
        <w:t xml:space="preserve"> seven</w:t>
      </w:r>
      <w:r w:rsidR="00404380" w:rsidRPr="00A84900">
        <w:rPr>
          <w:rFonts w:ascii="Arial" w:eastAsia="Arial" w:hAnsi="Arial" w:cs="Arial"/>
        </w:rPr>
        <w:t xml:space="preserve"> </w:t>
      </w:r>
      <w:r w:rsidR="006E7A69" w:rsidRPr="00A84900">
        <w:rPr>
          <w:rFonts w:ascii="Arial" w:eastAsia="Arial" w:hAnsi="Arial" w:cs="Arial"/>
        </w:rPr>
        <w:t xml:space="preserve">of </w:t>
      </w:r>
      <w:r w:rsidR="00404380" w:rsidRPr="00A84900">
        <w:rPr>
          <w:rFonts w:ascii="Arial" w:eastAsia="Arial" w:hAnsi="Arial" w:cs="Arial"/>
        </w:rPr>
        <w:t xml:space="preserve">the </w:t>
      </w:r>
      <w:r w:rsidR="006E7A69" w:rsidRPr="00A84900">
        <w:rPr>
          <w:rFonts w:ascii="Arial" w:eastAsia="Arial" w:hAnsi="Arial" w:cs="Arial"/>
        </w:rPr>
        <w:t>eight members present</w:t>
      </w:r>
      <w:proofErr w:type="gramEnd"/>
      <w:r w:rsidR="006E7A69" w:rsidRPr="00A84900">
        <w:rPr>
          <w:rFonts w:ascii="Arial" w:eastAsia="Arial" w:hAnsi="Arial" w:cs="Arial"/>
        </w:rPr>
        <w:t xml:space="preserve"> with one</w:t>
      </w:r>
      <w:r w:rsidR="00E11588" w:rsidRPr="00A84900">
        <w:rPr>
          <w:rFonts w:ascii="Arial" w:eastAsia="Arial" w:hAnsi="Arial" w:cs="Arial"/>
        </w:rPr>
        <w:t xml:space="preserve"> abstention by Commissioner </w:t>
      </w:r>
      <w:r w:rsidR="006E7A69" w:rsidRPr="00A84900">
        <w:rPr>
          <w:rFonts w:ascii="Arial" w:eastAsia="Arial" w:hAnsi="Arial" w:cs="Arial"/>
        </w:rPr>
        <w:t>Salzer-Lutz.</w:t>
      </w:r>
      <w:r w:rsidRPr="00A84900">
        <w:rPr>
          <w:rFonts w:ascii="Arial" w:eastAsia="Arial" w:hAnsi="Arial" w:cs="Arial"/>
        </w:rPr>
        <w:t xml:space="preserve"> </w:t>
      </w:r>
    </w:p>
    <w:p w:rsidR="00A84900" w:rsidRPr="00A84900" w:rsidRDefault="00A84900" w:rsidP="00A84900">
      <w:pPr>
        <w:pStyle w:val="ListParagraph"/>
        <w:rPr>
          <w:rFonts w:ascii="Arial" w:hAnsi="Arial" w:cs="Arial"/>
          <w:b/>
          <w:szCs w:val="24"/>
        </w:rPr>
      </w:pPr>
    </w:p>
    <w:p w:rsidR="00A84900" w:rsidRPr="00A84900" w:rsidRDefault="00A84900" w:rsidP="00A84900">
      <w:pPr>
        <w:pStyle w:val="ListParagraph"/>
        <w:numPr>
          <w:ilvl w:val="0"/>
          <w:numId w:val="35"/>
        </w:numPr>
        <w:tabs>
          <w:tab w:val="left" w:pos="720"/>
        </w:tabs>
        <w:ind w:left="720"/>
        <w:rPr>
          <w:rFonts w:ascii="Arial" w:hAnsi="Arial" w:cs="Courier New"/>
          <w:bCs/>
        </w:rPr>
      </w:pPr>
      <w:r w:rsidRPr="00A84900">
        <w:rPr>
          <w:rFonts w:ascii="Arial" w:hAnsi="Arial" w:cs="Arial"/>
          <w:b/>
          <w:szCs w:val="24"/>
        </w:rPr>
        <w:t xml:space="preserve">PZ-11-23  MIXED USE IN B-2 DEVELOPMENT PLAN </w:t>
      </w:r>
      <w:r w:rsidRPr="00A84900">
        <w:rPr>
          <w:rFonts w:ascii="Arial" w:hAnsi="Arial" w:cs="Arial" w:hint="eastAsia"/>
          <w:b/>
          <w:szCs w:val="24"/>
        </w:rPr>
        <w:t>–</w:t>
      </w:r>
      <w:r w:rsidRPr="00A84900">
        <w:rPr>
          <w:rFonts w:ascii="Arial" w:hAnsi="Arial" w:cs="Arial"/>
          <w:b/>
          <w:szCs w:val="24"/>
        </w:rPr>
        <w:t xml:space="preserve"> ART DISTRICT MIXED USE CONDOMINIUMS, 132 E. MONROE AVENUE</w:t>
      </w:r>
    </w:p>
    <w:p w:rsidR="00DF5D3B" w:rsidRDefault="00A84900" w:rsidP="004D41B3">
      <w:pPr>
        <w:tabs>
          <w:tab w:val="left" w:pos="720"/>
        </w:tabs>
        <w:spacing w:before="60"/>
        <w:ind w:left="720"/>
        <w:rPr>
          <w:rFonts w:ascii="Arial" w:hAnsi="Arial" w:cs="Arial"/>
          <w:szCs w:val="24"/>
        </w:rPr>
      </w:pPr>
      <w:r>
        <w:rPr>
          <w:rFonts w:ascii="Arial" w:hAnsi="Arial" w:cs="Arial"/>
          <w:szCs w:val="24"/>
        </w:rPr>
        <w:t>Planner II Amy Lowry</w:t>
      </w:r>
      <w:r w:rsidR="009F64AE">
        <w:rPr>
          <w:rFonts w:ascii="Arial" w:hAnsi="Arial" w:cs="Arial"/>
          <w:szCs w:val="24"/>
        </w:rPr>
        <w:t xml:space="preserve"> provided the </w:t>
      </w:r>
      <w:r w:rsidR="00454010">
        <w:rPr>
          <w:rFonts w:ascii="Arial" w:hAnsi="Arial" w:cs="Arial"/>
          <w:szCs w:val="24"/>
        </w:rPr>
        <w:t xml:space="preserve">Commission with </w:t>
      </w:r>
      <w:r w:rsidR="004A5DB7">
        <w:rPr>
          <w:rFonts w:ascii="Arial" w:hAnsi="Arial" w:cs="Arial"/>
          <w:szCs w:val="24"/>
        </w:rPr>
        <w:t>an introduction</w:t>
      </w:r>
      <w:r w:rsidR="00DE17B9">
        <w:rPr>
          <w:rFonts w:ascii="Arial" w:hAnsi="Arial" w:cs="Arial"/>
          <w:szCs w:val="24"/>
        </w:rPr>
        <w:t xml:space="preserve"> on the application </w:t>
      </w:r>
      <w:r w:rsidR="004A5DB7">
        <w:rPr>
          <w:rFonts w:ascii="Arial" w:hAnsi="Arial" w:cs="Arial"/>
          <w:szCs w:val="24"/>
        </w:rPr>
        <w:t xml:space="preserve">proposed for </w:t>
      </w:r>
      <w:r>
        <w:rPr>
          <w:rFonts w:ascii="Arial" w:hAnsi="Arial" w:cs="Arial"/>
          <w:szCs w:val="24"/>
        </w:rPr>
        <w:t>the site</w:t>
      </w:r>
      <w:r w:rsidR="001C60D4">
        <w:rPr>
          <w:rFonts w:ascii="Arial" w:hAnsi="Arial" w:cs="Arial"/>
          <w:szCs w:val="24"/>
        </w:rPr>
        <w:t>.</w:t>
      </w:r>
      <w:r w:rsidR="00044E49">
        <w:rPr>
          <w:rFonts w:ascii="Arial" w:hAnsi="Arial" w:cs="Arial"/>
          <w:szCs w:val="24"/>
        </w:rPr>
        <w:t xml:space="preserve"> </w:t>
      </w:r>
      <w:r w:rsidR="004D41B3">
        <w:rPr>
          <w:rFonts w:ascii="Arial" w:hAnsi="Arial" w:cs="Arial"/>
          <w:szCs w:val="24"/>
        </w:rPr>
        <w:t>Ms. Lowry</w:t>
      </w:r>
      <w:r w:rsidR="007D29CE">
        <w:rPr>
          <w:rFonts w:ascii="Arial" w:hAnsi="Arial" w:cs="Arial"/>
          <w:szCs w:val="24"/>
        </w:rPr>
        <w:t xml:space="preserve"> stated that the property is approximately 1.5 acres and is zoned B-2, Central Business District.  The site currently hosts the Missouri University Extension office as well as various unoccupied parking lots. The topography of the site has a decent amount of relief with the site sloping downward generally from west to east.  Ms. Lowry showed the proposed site plan for the proposed 5-story building that would include 42 residential condominium units and approximately 5,500sf or commercial space</w:t>
      </w:r>
      <w:r w:rsidR="00DD17AE">
        <w:rPr>
          <w:rFonts w:ascii="Arial" w:hAnsi="Arial" w:cs="Arial"/>
          <w:szCs w:val="24"/>
        </w:rPr>
        <w:t xml:space="preserve"> for a total of approximately 120,000sf of floor area</w:t>
      </w:r>
      <w:r w:rsidR="007241C8">
        <w:rPr>
          <w:rFonts w:ascii="Arial" w:hAnsi="Arial" w:cs="Arial"/>
          <w:szCs w:val="24"/>
        </w:rPr>
        <w:t>,</w:t>
      </w:r>
      <w:r w:rsidR="00DD17AE">
        <w:rPr>
          <w:rFonts w:ascii="Arial" w:hAnsi="Arial" w:cs="Arial"/>
          <w:szCs w:val="24"/>
        </w:rPr>
        <w:t xml:space="preserve"> excluding the parking garage</w:t>
      </w:r>
      <w:r w:rsidR="007D29CE">
        <w:rPr>
          <w:rFonts w:ascii="Arial" w:hAnsi="Arial" w:cs="Arial"/>
          <w:szCs w:val="24"/>
        </w:rPr>
        <w:t xml:space="preserve">.  </w:t>
      </w:r>
      <w:r w:rsidR="007D29CE">
        <w:rPr>
          <w:rFonts w:ascii="Arial" w:hAnsi="Arial" w:cs="Arial"/>
          <w:szCs w:val="24"/>
        </w:rPr>
        <w:lastRenderedPageBreak/>
        <w:t xml:space="preserve">The project would provide 29 parking spaces adjacent to and for the use of the commercial space as well as 84 parking spaces that will be restricted for the residential </w:t>
      </w:r>
      <w:proofErr w:type="gramStart"/>
      <w:r w:rsidR="007D29CE">
        <w:rPr>
          <w:rFonts w:ascii="Arial" w:hAnsi="Arial" w:cs="Arial"/>
          <w:szCs w:val="24"/>
        </w:rPr>
        <w:t>condo</w:t>
      </w:r>
      <w:proofErr w:type="gramEnd"/>
      <w:r w:rsidR="007D29CE">
        <w:rPr>
          <w:rFonts w:ascii="Arial" w:hAnsi="Arial" w:cs="Arial"/>
          <w:szCs w:val="24"/>
        </w:rPr>
        <w:t xml:space="preserve"> owners.  The project exceeds the minimum requirements of the Code.  There will be a driveway entrance at the south-end of the development along Taylor </w:t>
      </w:r>
      <w:proofErr w:type="gramStart"/>
      <w:r w:rsidR="007D29CE">
        <w:rPr>
          <w:rFonts w:ascii="Arial" w:hAnsi="Arial" w:cs="Arial"/>
          <w:szCs w:val="24"/>
        </w:rPr>
        <w:t>Avenue which</w:t>
      </w:r>
      <w:proofErr w:type="gramEnd"/>
      <w:r w:rsidR="007D29CE">
        <w:rPr>
          <w:rFonts w:ascii="Arial" w:hAnsi="Arial" w:cs="Arial"/>
          <w:szCs w:val="24"/>
        </w:rPr>
        <w:t xml:space="preserve"> will provide access to a screened dumpster and to the parking garage which will connect to the interior drive lane in the parking structure.  A bicycle parking area </w:t>
      </w:r>
      <w:proofErr w:type="gramStart"/>
      <w:r w:rsidR="007D29CE">
        <w:rPr>
          <w:rFonts w:ascii="Arial" w:hAnsi="Arial" w:cs="Arial"/>
          <w:szCs w:val="24"/>
        </w:rPr>
        <w:t>is proposed</w:t>
      </w:r>
      <w:proofErr w:type="gramEnd"/>
      <w:r w:rsidR="007D29CE">
        <w:rPr>
          <w:rFonts w:ascii="Arial" w:hAnsi="Arial" w:cs="Arial"/>
          <w:szCs w:val="24"/>
        </w:rPr>
        <w:t xml:space="preserve"> within the parking structure near the Taylor Avenue frontage.  The project will submit st</w:t>
      </w:r>
      <w:r w:rsidR="007241C8">
        <w:rPr>
          <w:rFonts w:ascii="Arial" w:hAnsi="Arial" w:cs="Arial"/>
          <w:szCs w:val="24"/>
        </w:rPr>
        <w:t xml:space="preserve">ormwater plans to MSD for </w:t>
      </w:r>
      <w:r w:rsidR="007D29CE">
        <w:rPr>
          <w:rFonts w:ascii="Arial" w:hAnsi="Arial" w:cs="Arial"/>
          <w:szCs w:val="24"/>
        </w:rPr>
        <w:t>review and approval.</w:t>
      </w:r>
    </w:p>
    <w:p w:rsidR="007D29CE" w:rsidRDefault="007D29CE" w:rsidP="004D41B3">
      <w:pPr>
        <w:tabs>
          <w:tab w:val="left" w:pos="720"/>
        </w:tabs>
        <w:spacing w:before="60"/>
        <w:ind w:left="720"/>
        <w:rPr>
          <w:rFonts w:ascii="Arial" w:hAnsi="Arial" w:cs="Arial"/>
          <w:szCs w:val="24"/>
        </w:rPr>
      </w:pPr>
    </w:p>
    <w:p w:rsidR="007D29CE" w:rsidRDefault="007D29CE" w:rsidP="004D41B3">
      <w:pPr>
        <w:tabs>
          <w:tab w:val="left" w:pos="720"/>
        </w:tabs>
        <w:spacing w:before="60"/>
        <w:ind w:left="720"/>
        <w:rPr>
          <w:rFonts w:ascii="Arial" w:hAnsi="Arial" w:cs="Arial"/>
          <w:szCs w:val="24"/>
        </w:rPr>
      </w:pPr>
      <w:r>
        <w:rPr>
          <w:rFonts w:ascii="Arial" w:hAnsi="Arial" w:cs="Arial"/>
          <w:szCs w:val="24"/>
        </w:rPr>
        <w:t xml:space="preserve">By code, the proposal is allowed 43 units per acre or approximately 64 </w:t>
      </w:r>
      <w:proofErr w:type="gramStart"/>
      <w:r>
        <w:rPr>
          <w:rFonts w:ascii="Arial" w:hAnsi="Arial" w:cs="Arial"/>
          <w:szCs w:val="24"/>
        </w:rPr>
        <w:t>units which</w:t>
      </w:r>
      <w:proofErr w:type="gramEnd"/>
      <w:r>
        <w:rPr>
          <w:rFonts w:ascii="Arial" w:hAnsi="Arial" w:cs="Arial"/>
          <w:szCs w:val="24"/>
        </w:rPr>
        <w:t xml:space="preserve"> is more than the proposed 42 units.  The frontages along Monroe and Taylor Avenue are both considered Phase 1A </w:t>
      </w:r>
      <w:proofErr w:type="gramStart"/>
      <w:r>
        <w:rPr>
          <w:rFonts w:ascii="Arial" w:hAnsi="Arial" w:cs="Arial"/>
          <w:szCs w:val="24"/>
        </w:rPr>
        <w:t>streets which</w:t>
      </w:r>
      <w:proofErr w:type="gramEnd"/>
      <w:r>
        <w:rPr>
          <w:rFonts w:ascii="Arial" w:hAnsi="Arial" w:cs="Arial"/>
          <w:szCs w:val="24"/>
        </w:rPr>
        <w:t xml:space="preserve"> requires a maximum structure setback of 20’ to qualify and correspond with the minimum street frontage occupation of 90%.  As proposed, </w:t>
      </w:r>
      <w:r w:rsidR="00C47DCA">
        <w:rPr>
          <w:rFonts w:ascii="Arial" w:hAnsi="Arial" w:cs="Arial"/>
          <w:szCs w:val="24"/>
        </w:rPr>
        <w:t>the frontage occupation on Monroe is approximately 60% excluding the proposed plaza and over 90% if the plaza is included.  As proposed, the frontage occupation on Taylor is approximately 65% excluding the proposed plaza and approximately 82% with the plaza included in the calculation.</w:t>
      </w:r>
      <w:r w:rsidR="00DD17AE">
        <w:rPr>
          <w:rFonts w:ascii="Arial" w:hAnsi="Arial" w:cs="Arial"/>
          <w:szCs w:val="24"/>
        </w:rPr>
        <w:t xml:space="preserve"> Modifications to the frontage requirement on each street frontage are required.</w:t>
      </w:r>
    </w:p>
    <w:p w:rsidR="00DD17AE" w:rsidRDefault="00DD17AE" w:rsidP="004D41B3">
      <w:pPr>
        <w:tabs>
          <w:tab w:val="left" w:pos="720"/>
        </w:tabs>
        <w:spacing w:before="60"/>
        <w:ind w:left="720"/>
        <w:rPr>
          <w:rFonts w:ascii="Arial" w:hAnsi="Arial" w:cs="Arial"/>
          <w:szCs w:val="24"/>
        </w:rPr>
      </w:pPr>
    </w:p>
    <w:p w:rsidR="00DD17AE" w:rsidRDefault="00DD17AE" w:rsidP="004D41B3">
      <w:pPr>
        <w:tabs>
          <w:tab w:val="left" w:pos="720"/>
        </w:tabs>
        <w:spacing w:before="60"/>
        <w:ind w:left="720"/>
        <w:rPr>
          <w:rFonts w:ascii="Arial" w:hAnsi="Arial" w:cs="Arial"/>
          <w:szCs w:val="24"/>
        </w:rPr>
      </w:pPr>
      <w:r>
        <w:rPr>
          <w:rFonts w:ascii="Arial" w:hAnsi="Arial" w:cs="Arial"/>
          <w:szCs w:val="24"/>
        </w:rPr>
        <w:t>Ms. Lowry introduced the floor plans which showed 12 units per floor (6 per tower/wing) for the first 3 floors of residential and 6 total units on the 4</w:t>
      </w:r>
      <w:r w:rsidRPr="00DD17AE">
        <w:rPr>
          <w:rFonts w:ascii="Arial" w:hAnsi="Arial" w:cs="Arial"/>
          <w:szCs w:val="24"/>
          <w:vertAlign w:val="superscript"/>
        </w:rPr>
        <w:t>th</w:t>
      </w:r>
      <w:r>
        <w:rPr>
          <w:rFonts w:ascii="Arial" w:hAnsi="Arial" w:cs="Arial"/>
          <w:szCs w:val="24"/>
        </w:rPr>
        <w:t xml:space="preserve"> residential floor (3 per tower/wing) for a total of 42 units.  The applicant is not required to provide architectural elevations at this point in the process; however, they are required to provide a height exhibit that will verify compliance with the maximum 60’ height requirement for mixed-use projects.</w:t>
      </w:r>
    </w:p>
    <w:p w:rsidR="00DD17AE" w:rsidRDefault="00DD17AE" w:rsidP="004D41B3">
      <w:pPr>
        <w:tabs>
          <w:tab w:val="left" w:pos="720"/>
        </w:tabs>
        <w:spacing w:before="60"/>
        <w:ind w:left="720"/>
        <w:rPr>
          <w:rFonts w:ascii="Arial" w:hAnsi="Arial" w:cs="Arial"/>
          <w:szCs w:val="24"/>
        </w:rPr>
      </w:pPr>
    </w:p>
    <w:p w:rsidR="00DD17AE" w:rsidRDefault="00DD17AE" w:rsidP="004D41B3">
      <w:pPr>
        <w:tabs>
          <w:tab w:val="left" w:pos="720"/>
        </w:tabs>
        <w:spacing w:before="60"/>
        <w:ind w:left="720"/>
        <w:rPr>
          <w:rFonts w:ascii="Arial" w:hAnsi="Arial" w:cs="Arial"/>
          <w:szCs w:val="24"/>
        </w:rPr>
      </w:pPr>
      <w:r>
        <w:rPr>
          <w:rFonts w:ascii="Arial" w:hAnsi="Arial" w:cs="Arial"/>
          <w:szCs w:val="24"/>
        </w:rPr>
        <w:t xml:space="preserve">Ms. Lowry explained that there is a requirement for street trees provided with one tree every 40 linear feet along each street frontage within a minimum 7’ wide planting area. There is no requirement for landscape buffers against other B-2 zoned </w:t>
      </w:r>
      <w:proofErr w:type="gramStart"/>
      <w:r>
        <w:rPr>
          <w:rFonts w:ascii="Arial" w:hAnsi="Arial" w:cs="Arial"/>
          <w:szCs w:val="24"/>
        </w:rPr>
        <w:t>properties which exist</w:t>
      </w:r>
      <w:proofErr w:type="gramEnd"/>
      <w:r>
        <w:rPr>
          <w:rFonts w:ascii="Arial" w:hAnsi="Arial" w:cs="Arial"/>
          <w:szCs w:val="24"/>
        </w:rPr>
        <w:t xml:space="preserve"> to the west and south of the subject site.  There is, however, a requirement for landscape buffering along the proposed driveway that leads to the parking structure.  As proposed, they would not be able to meet this requirement and are requesting a modification to this requirement.  The proposed lighting plan does require some revisions to meet the Code; however, Staff believes this will be able to </w:t>
      </w:r>
      <w:proofErr w:type="gramStart"/>
      <w:r>
        <w:rPr>
          <w:rFonts w:ascii="Arial" w:hAnsi="Arial" w:cs="Arial"/>
          <w:szCs w:val="24"/>
        </w:rPr>
        <w:t>be brought</w:t>
      </w:r>
      <w:proofErr w:type="gramEnd"/>
      <w:r>
        <w:rPr>
          <w:rFonts w:ascii="Arial" w:hAnsi="Arial" w:cs="Arial"/>
          <w:szCs w:val="24"/>
        </w:rPr>
        <w:t xml:space="preserve"> into compliance.</w:t>
      </w:r>
    </w:p>
    <w:p w:rsidR="00DD17AE" w:rsidRDefault="00DD17AE" w:rsidP="004D41B3">
      <w:pPr>
        <w:tabs>
          <w:tab w:val="left" w:pos="720"/>
        </w:tabs>
        <w:spacing w:before="60"/>
        <w:ind w:left="720"/>
        <w:rPr>
          <w:rFonts w:ascii="Arial" w:hAnsi="Arial" w:cs="Arial"/>
          <w:szCs w:val="24"/>
        </w:rPr>
      </w:pPr>
    </w:p>
    <w:p w:rsidR="00DD17AE" w:rsidRDefault="00DD17AE" w:rsidP="004D41B3">
      <w:pPr>
        <w:tabs>
          <w:tab w:val="left" w:pos="720"/>
        </w:tabs>
        <w:spacing w:before="60"/>
        <w:ind w:left="720"/>
        <w:rPr>
          <w:rFonts w:ascii="Arial" w:hAnsi="Arial" w:cs="Arial"/>
          <w:szCs w:val="24"/>
        </w:rPr>
      </w:pPr>
      <w:r>
        <w:rPr>
          <w:rFonts w:ascii="Arial" w:hAnsi="Arial" w:cs="Arial"/>
          <w:szCs w:val="24"/>
        </w:rPr>
        <w:t xml:space="preserve">Ms. Lowry summarized that the modifications that </w:t>
      </w:r>
      <w:proofErr w:type="gramStart"/>
      <w:r>
        <w:rPr>
          <w:rFonts w:ascii="Arial" w:hAnsi="Arial" w:cs="Arial"/>
          <w:szCs w:val="24"/>
        </w:rPr>
        <w:t>are being requested</w:t>
      </w:r>
      <w:proofErr w:type="gramEnd"/>
      <w:r>
        <w:rPr>
          <w:rFonts w:ascii="Arial" w:hAnsi="Arial" w:cs="Arial"/>
          <w:szCs w:val="24"/>
        </w:rPr>
        <w:t xml:space="preserve"> are for the minimum street frontage occupation along both Monroe Avenue and Taylor Avenue as well as the landscaping requirement along the proposed driveway near the southeast portion of the lot.  Ms. Lowry referenced the 16 criteria in the Zoning Code that are to </w:t>
      </w:r>
      <w:proofErr w:type="gramStart"/>
      <w:r>
        <w:rPr>
          <w:rFonts w:ascii="Arial" w:hAnsi="Arial" w:cs="Arial"/>
          <w:szCs w:val="24"/>
        </w:rPr>
        <w:t>be considered</w:t>
      </w:r>
      <w:proofErr w:type="gramEnd"/>
      <w:r>
        <w:rPr>
          <w:rFonts w:ascii="Arial" w:hAnsi="Arial" w:cs="Arial"/>
          <w:szCs w:val="24"/>
        </w:rPr>
        <w:t xml:space="preserve"> during the development plan review process.</w:t>
      </w:r>
    </w:p>
    <w:p w:rsidR="006F3B6F" w:rsidRDefault="006F3B6F" w:rsidP="00103C56">
      <w:pPr>
        <w:tabs>
          <w:tab w:val="left" w:pos="720"/>
          <w:tab w:val="left" w:pos="1080"/>
        </w:tabs>
        <w:ind w:left="720"/>
        <w:rPr>
          <w:rFonts w:ascii="Arial" w:hAnsi="Arial" w:cs="Arial"/>
          <w:szCs w:val="24"/>
        </w:rPr>
      </w:pPr>
    </w:p>
    <w:p w:rsidR="00A84900" w:rsidRDefault="00A84900" w:rsidP="00103C56">
      <w:pPr>
        <w:tabs>
          <w:tab w:val="left" w:pos="720"/>
          <w:tab w:val="left" w:pos="1080"/>
        </w:tabs>
        <w:ind w:left="720"/>
        <w:rPr>
          <w:rFonts w:ascii="Arial" w:hAnsi="Arial" w:cs="Arial"/>
          <w:szCs w:val="24"/>
        </w:rPr>
      </w:pPr>
      <w:r>
        <w:rPr>
          <w:rFonts w:ascii="Arial" w:hAnsi="Arial" w:cs="Arial"/>
          <w:szCs w:val="24"/>
        </w:rPr>
        <w:t xml:space="preserve">Before calling the applicant to present, the Commission had multiple questions for Ms. Lowry.  </w:t>
      </w:r>
      <w:r w:rsidR="00DA4701">
        <w:rPr>
          <w:rFonts w:ascii="Arial" w:hAnsi="Arial" w:cs="Arial"/>
          <w:szCs w:val="24"/>
        </w:rPr>
        <w:t xml:space="preserve">In reference to the proposed development name, Commissioner Klippel asked if the City has officially designated this area as the Arts District.  Ms. Lowry replied that the City has not made any official designation for that </w:t>
      </w:r>
      <w:proofErr w:type="gramStart"/>
      <w:r w:rsidR="00DA4701">
        <w:rPr>
          <w:rFonts w:ascii="Arial" w:hAnsi="Arial" w:cs="Arial"/>
          <w:szCs w:val="24"/>
        </w:rPr>
        <w:t>but that it was the name the applicant chose for their development</w:t>
      </w:r>
      <w:proofErr w:type="gramEnd"/>
      <w:r w:rsidR="00DA4701">
        <w:rPr>
          <w:rFonts w:ascii="Arial" w:hAnsi="Arial" w:cs="Arial"/>
          <w:szCs w:val="24"/>
        </w:rPr>
        <w:t xml:space="preserve">.  In response to Commissioner Evens, Ms. Lowry explained that the height of the proposed building </w:t>
      </w:r>
      <w:proofErr w:type="gramStart"/>
      <w:r w:rsidR="00DA4701">
        <w:rPr>
          <w:rFonts w:ascii="Arial" w:hAnsi="Arial" w:cs="Arial"/>
          <w:szCs w:val="24"/>
        </w:rPr>
        <w:t>would be measured</w:t>
      </w:r>
      <w:proofErr w:type="gramEnd"/>
      <w:r w:rsidR="00DA4701">
        <w:rPr>
          <w:rFonts w:ascii="Arial" w:hAnsi="Arial" w:cs="Arial"/>
          <w:szCs w:val="24"/>
        </w:rPr>
        <w:t xml:space="preserve"> from the average proposed grade around the building to the top of the proposed roof.  Ms. Lowry confirmed for Commissioner Feiner that the development is being reviewed as a single building, mixed-use development </w:t>
      </w:r>
      <w:proofErr w:type="gramStart"/>
      <w:r w:rsidR="00DA4701">
        <w:rPr>
          <w:rFonts w:ascii="Arial" w:hAnsi="Arial" w:cs="Arial"/>
          <w:szCs w:val="24"/>
        </w:rPr>
        <w:t>due to the fact that</w:t>
      </w:r>
      <w:proofErr w:type="gramEnd"/>
      <w:r w:rsidR="00DA4701">
        <w:rPr>
          <w:rFonts w:ascii="Arial" w:hAnsi="Arial" w:cs="Arial"/>
          <w:szCs w:val="24"/>
        </w:rPr>
        <w:t xml:space="preserve"> the proposed wings share a common first floor.  Ms. Lowry and Mr. Raiche both explained that the project </w:t>
      </w:r>
      <w:proofErr w:type="gramStart"/>
      <w:r w:rsidR="00DA4701">
        <w:rPr>
          <w:rFonts w:ascii="Arial" w:hAnsi="Arial" w:cs="Arial"/>
          <w:szCs w:val="24"/>
        </w:rPr>
        <w:t>has been reviewed</w:t>
      </w:r>
      <w:proofErr w:type="gramEnd"/>
      <w:r w:rsidR="00DA4701">
        <w:rPr>
          <w:rFonts w:ascii="Arial" w:hAnsi="Arial" w:cs="Arial"/>
          <w:szCs w:val="24"/>
        </w:rPr>
        <w:t xml:space="preserve"> by Staff to have mandatory commercial on both the Monroe Avenue and the Taylor Avenue frontages.  Along Monroe, the commercial has been limited to the eastern portion of the development </w:t>
      </w:r>
      <w:proofErr w:type="gramStart"/>
      <w:r w:rsidR="00DA4701">
        <w:rPr>
          <w:rFonts w:ascii="Arial" w:hAnsi="Arial" w:cs="Arial"/>
          <w:szCs w:val="24"/>
        </w:rPr>
        <w:t>due to the fact that</w:t>
      </w:r>
      <w:proofErr w:type="gramEnd"/>
      <w:r w:rsidR="00DA4701">
        <w:rPr>
          <w:rFonts w:ascii="Arial" w:hAnsi="Arial" w:cs="Arial"/>
          <w:szCs w:val="24"/>
        </w:rPr>
        <w:t xml:space="preserve"> the western portion of the first story is underground.  Staff acknowledged that there is a portion of the buil</w:t>
      </w:r>
      <w:r w:rsidR="00FC6921">
        <w:rPr>
          <w:rFonts w:ascii="Arial" w:hAnsi="Arial" w:cs="Arial"/>
          <w:szCs w:val="24"/>
        </w:rPr>
        <w:t xml:space="preserve">ding along Taylor that has the proposed structured parking directly on Taylor as opposed to </w:t>
      </w:r>
      <w:proofErr w:type="gramStart"/>
      <w:r w:rsidR="00FC6921">
        <w:rPr>
          <w:rFonts w:ascii="Arial" w:hAnsi="Arial" w:cs="Arial"/>
          <w:szCs w:val="24"/>
        </w:rPr>
        <w:t>being placed</w:t>
      </w:r>
      <w:proofErr w:type="gramEnd"/>
      <w:r w:rsidR="00FC6921">
        <w:rPr>
          <w:rFonts w:ascii="Arial" w:hAnsi="Arial" w:cs="Arial"/>
          <w:szCs w:val="24"/>
        </w:rPr>
        <w:t xml:space="preserve"> behind active commercial space as strictly noted in the current zoning code.</w:t>
      </w:r>
      <w:r w:rsidR="00BE4AC5">
        <w:rPr>
          <w:rFonts w:ascii="Arial" w:hAnsi="Arial" w:cs="Arial"/>
          <w:szCs w:val="24"/>
        </w:rPr>
        <w:t xml:space="preserve">  In Staff’s opinion, the reduced commercial frontage along Monroe would not disqualify the development from </w:t>
      </w:r>
      <w:proofErr w:type="gramStart"/>
      <w:r w:rsidR="00BE4AC5">
        <w:rPr>
          <w:rFonts w:ascii="Arial" w:hAnsi="Arial" w:cs="Arial"/>
          <w:szCs w:val="24"/>
        </w:rPr>
        <w:t>being considered</w:t>
      </w:r>
      <w:proofErr w:type="gramEnd"/>
      <w:r w:rsidR="00BE4AC5">
        <w:rPr>
          <w:rFonts w:ascii="Arial" w:hAnsi="Arial" w:cs="Arial"/>
          <w:szCs w:val="24"/>
        </w:rPr>
        <w:t xml:space="preserve"> to meet the basic requirement of a mixed-use development; however, the Taylor Avenue frontage is something that could be up for debate.</w:t>
      </w:r>
      <w:r w:rsidR="00F41616">
        <w:rPr>
          <w:rFonts w:ascii="Arial" w:hAnsi="Arial" w:cs="Arial"/>
          <w:szCs w:val="24"/>
        </w:rPr>
        <w:t xml:space="preserve">  Mr. Raiche offered that it is likely necessary to allow a vehicular access point along a required commercial frontage; however, the amount of parking that flanks said access aisle </w:t>
      </w:r>
      <w:proofErr w:type="gramStart"/>
      <w:r w:rsidR="00F41616">
        <w:rPr>
          <w:rFonts w:ascii="Arial" w:hAnsi="Arial" w:cs="Arial"/>
          <w:szCs w:val="24"/>
        </w:rPr>
        <w:t>could be discussed</w:t>
      </w:r>
      <w:proofErr w:type="gramEnd"/>
      <w:r w:rsidR="00F41616">
        <w:rPr>
          <w:rFonts w:ascii="Arial" w:hAnsi="Arial" w:cs="Arial"/>
          <w:szCs w:val="24"/>
        </w:rPr>
        <w:t>.  In response to Commissioner’s Feiner question</w:t>
      </w:r>
      <w:r w:rsidR="007241C8">
        <w:rPr>
          <w:rFonts w:ascii="Arial" w:hAnsi="Arial" w:cs="Arial"/>
          <w:szCs w:val="24"/>
        </w:rPr>
        <w:t>, Mr. Raiche replied</w:t>
      </w:r>
      <w:r w:rsidR="00F41616">
        <w:rPr>
          <w:rFonts w:ascii="Arial" w:hAnsi="Arial" w:cs="Arial"/>
          <w:szCs w:val="24"/>
        </w:rPr>
        <w:t xml:space="preserve"> that both of these streets </w:t>
      </w:r>
      <w:proofErr w:type="gramStart"/>
      <w:r w:rsidR="00F41616">
        <w:rPr>
          <w:rFonts w:ascii="Arial" w:hAnsi="Arial" w:cs="Arial"/>
          <w:szCs w:val="24"/>
        </w:rPr>
        <w:t>are classified</w:t>
      </w:r>
      <w:proofErr w:type="gramEnd"/>
      <w:r w:rsidR="00F41616">
        <w:rPr>
          <w:rFonts w:ascii="Arial" w:hAnsi="Arial" w:cs="Arial"/>
          <w:szCs w:val="24"/>
        </w:rPr>
        <w:t xml:space="preserve"> as mandatory commercial frontages.  Commissioner Feiner also requested clarification about </w:t>
      </w:r>
      <w:proofErr w:type="gramStart"/>
      <w:r w:rsidR="00F41616">
        <w:rPr>
          <w:rFonts w:ascii="Arial" w:hAnsi="Arial" w:cs="Arial"/>
          <w:szCs w:val="24"/>
        </w:rPr>
        <w:t>the proposed plaza and how this would or would not allow outdoor seating for the proposed restaurant</w:t>
      </w:r>
      <w:proofErr w:type="gramEnd"/>
      <w:r w:rsidR="00F41616">
        <w:rPr>
          <w:rFonts w:ascii="Arial" w:hAnsi="Arial" w:cs="Arial"/>
          <w:szCs w:val="24"/>
        </w:rPr>
        <w:t xml:space="preserve">.  Staff expects that the proposed restaurant would have private outdoor seating but that the applicant should clarify the intent of whether or not the plaza </w:t>
      </w:r>
      <w:proofErr w:type="gramStart"/>
      <w:r w:rsidR="00F41616">
        <w:rPr>
          <w:rFonts w:ascii="Arial" w:hAnsi="Arial" w:cs="Arial"/>
          <w:szCs w:val="24"/>
        </w:rPr>
        <w:t>will be dedicated</w:t>
      </w:r>
      <w:proofErr w:type="gramEnd"/>
      <w:r w:rsidR="00F41616">
        <w:rPr>
          <w:rFonts w:ascii="Arial" w:hAnsi="Arial" w:cs="Arial"/>
          <w:szCs w:val="24"/>
        </w:rPr>
        <w:t xml:space="preserve"> for public use and to what extent.  </w:t>
      </w:r>
    </w:p>
    <w:p w:rsidR="00BE4AC5" w:rsidRDefault="00BE4AC5" w:rsidP="00103C56">
      <w:pPr>
        <w:tabs>
          <w:tab w:val="left" w:pos="720"/>
          <w:tab w:val="left" w:pos="1080"/>
        </w:tabs>
        <w:ind w:left="720"/>
        <w:rPr>
          <w:rFonts w:ascii="Arial" w:hAnsi="Arial" w:cs="Arial"/>
          <w:szCs w:val="24"/>
        </w:rPr>
      </w:pPr>
    </w:p>
    <w:p w:rsidR="00BE4AC5" w:rsidRDefault="00BE4AC5" w:rsidP="00103C56">
      <w:pPr>
        <w:tabs>
          <w:tab w:val="left" w:pos="720"/>
          <w:tab w:val="left" w:pos="1080"/>
        </w:tabs>
        <w:ind w:left="720"/>
        <w:rPr>
          <w:rFonts w:ascii="Arial" w:hAnsi="Arial" w:cs="Arial"/>
          <w:szCs w:val="24"/>
        </w:rPr>
      </w:pPr>
      <w:r>
        <w:rPr>
          <w:rFonts w:ascii="Arial" w:hAnsi="Arial" w:cs="Arial"/>
          <w:szCs w:val="24"/>
        </w:rPr>
        <w:t>In response to Commissioner Scott’s questions, Ms. Lowry explained that the proposed development includes 42 residential units</w:t>
      </w:r>
      <w:r w:rsidR="00F41616">
        <w:rPr>
          <w:rFonts w:ascii="Arial" w:hAnsi="Arial" w:cs="Arial"/>
          <w:szCs w:val="24"/>
        </w:rPr>
        <w:t xml:space="preserve"> and that Staff is unaware </w:t>
      </w:r>
      <w:proofErr w:type="gramStart"/>
      <w:r w:rsidR="00F41616">
        <w:rPr>
          <w:rFonts w:ascii="Arial" w:hAnsi="Arial" w:cs="Arial"/>
          <w:szCs w:val="24"/>
        </w:rPr>
        <w:t>whether or not</w:t>
      </w:r>
      <w:proofErr w:type="gramEnd"/>
      <w:r w:rsidR="00F41616">
        <w:rPr>
          <w:rFonts w:ascii="Arial" w:hAnsi="Arial" w:cs="Arial"/>
          <w:szCs w:val="24"/>
        </w:rPr>
        <w:t xml:space="preserve"> they have any Letters of Intent from potential commercial tenants.</w:t>
      </w:r>
    </w:p>
    <w:p w:rsidR="00F41616" w:rsidRDefault="00F41616" w:rsidP="00103C56">
      <w:pPr>
        <w:tabs>
          <w:tab w:val="left" w:pos="720"/>
          <w:tab w:val="left" w:pos="1080"/>
        </w:tabs>
        <w:ind w:left="720"/>
        <w:rPr>
          <w:rFonts w:ascii="Arial" w:hAnsi="Arial" w:cs="Arial"/>
          <w:szCs w:val="24"/>
        </w:rPr>
      </w:pPr>
    </w:p>
    <w:p w:rsidR="00F41616" w:rsidRDefault="00F41616" w:rsidP="00103C56">
      <w:pPr>
        <w:tabs>
          <w:tab w:val="left" w:pos="720"/>
          <w:tab w:val="left" w:pos="1080"/>
        </w:tabs>
        <w:ind w:left="720"/>
        <w:rPr>
          <w:rFonts w:ascii="Arial" w:hAnsi="Arial" w:cs="Arial"/>
          <w:szCs w:val="24"/>
        </w:rPr>
      </w:pPr>
      <w:r>
        <w:rPr>
          <w:rFonts w:ascii="Arial" w:hAnsi="Arial" w:cs="Arial"/>
          <w:szCs w:val="24"/>
        </w:rPr>
        <w:t xml:space="preserve">Commissioner Evens requested clarification if the development </w:t>
      </w:r>
      <w:proofErr w:type="gramStart"/>
      <w:r>
        <w:rPr>
          <w:rFonts w:ascii="Arial" w:hAnsi="Arial" w:cs="Arial"/>
          <w:szCs w:val="24"/>
        </w:rPr>
        <w:t>could be built</w:t>
      </w:r>
      <w:proofErr w:type="gramEnd"/>
      <w:r>
        <w:rPr>
          <w:rFonts w:ascii="Arial" w:hAnsi="Arial" w:cs="Arial"/>
          <w:szCs w:val="24"/>
        </w:rPr>
        <w:t xml:space="preserve"> in phases with one wing/tower being built and occupied prior to the other.  Mr. Raiche explained that </w:t>
      </w:r>
      <w:r w:rsidR="007241C8">
        <w:rPr>
          <w:rFonts w:ascii="Arial" w:hAnsi="Arial" w:cs="Arial"/>
          <w:szCs w:val="24"/>
        </w:rPr>
        <w:t>t</w:t>
      </w:r>
      <w:r>
        <w:rPr>
          <w:rFonts w:ascii="Arial" w:hAnsi="Arial" w:cs="Arial"/>
          <w:szCs w:val="24"/>
        </w:rPr>
        <w:t xml:space="preserve">he approval would be for the entire building and that it </w:t>
      </w:r>
      <w:proofErr w:type="gramStart"/>
      <w:r>
        <w:rPr>
          <w:rFonts w:ascii="Arial" w:hAnsi="Arial" w:cs="Arial"/>
          <w:szCs w:val="24"/>
        </w:rPr>
        <w:t>would all be required to be built</w:t>
      </w:r>
      <w:proofErr w:type="gramEnd"/>
      <w:r>
        <w:rPr>
          <w:rFonts w:ascii="Arial" w:hAnsi="Arial" w:cs="Arial"/>
          <w:szCs w:val="24"/>
        </w:rPr>
        <w:t xml:space="preserve"> as proposed.  Mr. Raiche also clarified that the construction of the project </w:t>
      </w:r>
      <w:proofErr w:type="gramStart"/>
      <w:r>
        <w:rPr>
          <w:rFonts w:ascii="Arial" w:hAnsi="Arial" w:cs="Arial"/>
          <w:szCs w:val="24"/>
        </w:rPr>
        <w:t>could feasibly be sequenced</w:t>
      </w:r>
      <w:proofErr w:type="gramEnd"/>
      <w:r>
        <w:rPr>
          <w:rFonts w:ascii="Arial" w:hAnsi="Arial" w:cs="Arial"/>
          <w:szCs w:val="24"/>
        </w:rPr>
        <w:t xml:space="preserve"> such that one residential wing/tower of the development was complete and occupancy could begin prior to the other wing/tower being completed.</w:t>
      </w:r>
    </w:p>
    <w:p w:rsidR="005112E4" w:rsidRDefault="005112E4" w:rsidP="00103C56">
      <w:pPr>
        <w:tabs>
          <w:tab w:val="left" w:pos="720"/>
          <w:tab w:val="left" w:pos="1080"/>
        </w:tabs>
        <w:ind w:left="720"/>
        <w:rPr>
          <w:rFonts w:ascii="Arial" w:hAnsi="Arial" w:cs="Arial"/>
          <w:szCs w:val="24"/>
        </w:rPr>
      </w:pPr>
    </w:p>
    <w:p w:rsidR="005112E4" w:rsidRDefault="005112E4" w:rsidP="00103C56">
      <w:pPr>
        <w:tabs>
          <w:tab w:val="left" w:pos="720"/>
          <w:tab w:val="left" w:pos="1080"/>
        </w:tabs>
        <w:ind w:left="720"/>
        <w:rPr>
          <w:rFonts w:ascii="Arial" w:hAnsi="Arial" w:cs="Arial"/>
          <w:szCs w:val="24"/>
        </w:rPr>
      </w:pPr>
      <w:r>
        <w:rPr>
          <w:rFonts w:ascii="Arial" w:hAnsi="Arial" w:cs="Arial"/>
          <w:szCs w:val="24"/>
        </w:rPr>
        <w:t xml:space="preserve">Tyler Stephens with Core 10 Architecture introduced himself and the developer, Mark Mehlman. Mr. Mehlman gave an introduction about his development background and the mixed-use proposal </w:t>
      </w:r>
      <w:proofErr w:type="gramStart"/>
      <w:r>
        <w:rPr>
          <w:rFonts w:ascii="Arial" w:hAnsi="Arial" w:cs="Arial"/>
          <w:szCs w:val="24"/>
        </w:rPr>
        <w:t>being discussed</w:t>
      </w:r>
      <w:proofErr w:type="gramEnd"/>
      <w:r>
        <w:rPr>
          <w:rFonts w:ascii="Arial" w:hAnsi="Arial" w:cs="Arial"/>
          <w:szCs w:val="24"/>
        </w:rPr>
        <w:t xml:space="preserve">.  He explained that the City’s performing arts center was the impetus for his interest in developing the subject property and he is excited to make this proposal to the City.  Mr. Stephens explained that a majority of the modifications requested (e.g. street frontage required) are necessary only because they are choosing to provide the outdoor plaza at the intersection of Monroe and Taylor.  </w:t>
      </w:r>
      <w:r w:rsidR="005A1B90">
        <w:rPr>
          <w:rFonts w:ascii="Arial" w:hAnsi="Arial" w:cs="Arial"/>
          <w:szCs w:val="24"/>
        </w:rPr>
        <w:t xml:space="preserve">Mr. Stephens also offered that they discussed the commercial frontage requirement with Staff prior to applying and that having commercial split on two different levels that would go up with the elevation of Monroe is not practically feasible.  The proposed greenspace along the western frontage of Monroe </w:t>
      </w:r>
      <w:proofErr w:type="gramStart"/>
      <w:r w:rsidR="005A1B90">
        <w:rPr>
          <w:rFonts w:ascii="Arial" w:hAnsi="Arial" w:cs="Arial"/>
          <w:szCs w:val="24"/>
        </w:rPr>
        <w:t>is intended</w:t>
      </w:r>
      <w:proofErr w:type="gramEnd"/>
      <w:r w:rsidR="005A1B90">
        <w:rPr>
          <w:rFonts w:ascii="Arial" w:hAnsi="Arial" w:cs="Arial"/>
          <w:szCs w:val="24"/>
        </w:rPr>
        <w:t xml:space="preserve"> to provide a more pleasant pedestrian experience.  Mr. Stephens also confirmed that the building has to all be built at once; however, there are two residential components (towers/wings) and it is probable and likely that one side will be complete before the other and </w:t>
      </w:r>
      <w:proofErr w:type="gramStart"/>
      <w:r w:rsidR="005A1B90">
        <w:rPr>
          <w:rFonts w:ascii="Arial" w:hAnsi="Arial" w:cs="Arial"/>
          <w:szCs w:val="24"/>
        </w:rPr>
        <w:t>that tenants</w:t>
      </w:r>
      <w:proofErr w:type="gramEnd"/>
      <w:r w:rsidR="005A1B90">
        <w:rPr>
          <w:rFonts w:ascii="Arial" w:hAnsi="Arial" w:cs="Arial"/>
          <w:szCs w:val="24"/>
        </w:rPr>
        <w:t xml:space="preserve"> of the completed side would potentially occupy as long as they would meet the safety requirements for occupancy.  Mr. Stephens also explained that the financing is in place for the entire project so there are no financial concerns for the applicant about finishing the entire project.</w:t>
      </w:r>
    </w:p>
    <w:p w:rsidR="0001268C" w:rsidRDefault="0001268C" w:rsidP="00103C56">
      <w:pPr>
        <w:tabs>
          <w:tab w:val="left" w:pos="720"/>
          <w:tab w:val="left" w:pos="1080"/>
        </w:tabs>
        <w:ind w:left="720"/>
        <w:rPr>
          <w:rFonts w:ascii="Arial" w:hAnsi="Arial" w:cs="Arial"/>
          <w:szCs w:val="24"/>
        </w:rPr>
      </w:pPr>
    </w:p>
    <w:p w:rsidR="0001268C" w:rsidRDefault="0001268C" w:rsidP="00103C56">
      <w:pPr>
        <w:tabs>
          <w:tab w:val="left" w:pos="720"/>
          <w:tab w:val="left" w:pos="1080"/>
        </w:tabs>
        <w:ind w:left="720"/>
        <w:rPr>
          <w:rFonts w:ascii="Arial" w:hAnsi="Arial" w:cs="Arial"/>
          <w:szCs w:val="24"/>
        </w:rPr>
      </w:pPr>
      <w:r>
        <w:rPr>
          <w:rFonts w:ascii="Arial" w:hAnsi="Arial" w:cs="Arial"/>
          <w:szCs w:val="24"/>
        </w:rPr>
        <w:t xml:space="preserve">In response to the applicant’s presentation, Commissioner Scott asked about the expected price-point for the </w:t>
      </w:r>
      <w:proofErr w:type="gramStart"/>
      <w:r>
        <w:rPr>
          <w:rFonts w:ascii="Arial" w:hAnsi="Arial" w:cs="Arial"/>
          <w:szCs w:val="24"/>
        </w:rPr>
        <w:t>condo</w:t>
      </w:r>
      <w:proofErr w:type="gramEnd"/>
      <w:r>
        <w:rPr>
          <w:rFonts w:ascii="Arial" w:hAnsi="Arial" w:cs="Arial"/>
          <w:szCs w:val="24"/>
        </w:rPr>
        <w:t xml:space="preserve"> units. Mr. Mehlman explained that they are targeting somewhere between the mid $700k up to approximately $1.5M.  Mr. Mehlman also responded that they do not currently have letters of intent for the commercial space.  Commissioner Washington inquired about the number of bedrooms per unit to which Mr. Stephens responded that they would range from </w:t>
      </w:r>
      <w:proofErr w:type="gramStart"/>
      <w:r>
        <w:rPr>
          <w:rFonts w:ascii="Arial" w:hAnsi="Arial" w:cs="Arial"/>
          <w:szCs w:val="24"/>
        </w:rPr>
        <w:t>2</w:t>
      </w:r>
      <w:proofErr w:type="gramEnd"/>
      <w:r>
        <w:rPr>
          <w:rFonts w:ascii="Arial" w:hAnsi="Arial" w:cs="Arial"/>
          <w:szCs w:val="24"/>
        </w:rPr>
        <w:t xml:space="preserve"> bedrooms (plus office) to 3 bedrooms (plus office) that would range from approximately 1,800sf to 2,200sf.  Commissioner Klippel asked whether a color rendering was available to help determine whether the proposal was harmonious with the surrounding neighborhood.  Mr. Stephens responded that Staff advised the applicant that they were not required at this point in the </w:t>
      </w:r>
      <w:proofErr w:type="gramStart"/>
      <w:r>
        <w:rPr>
          <w:rFonts w:ascii="Arial" w:hAnsi="Arial" w:cs="Arial"/>
          <w:szCs w:val="24"/>
        </w:rPr>
        <w:t>process which</w:t>
      </w:r>
      <w:proofErr w:type="gramEnd"/>
      <w:r>
        <w:rPr>
          <w:rFonts w:ascii="Arial" w:hAnsi="Arial" w:cs="Arial"/>
          <w:szCs w:val="24"/>
        </w:rPr>
        <w:t xml:space="preserve"> is focused on the development plan review.  He also stated that if there are changes that need to happen to the building footprint, it could have significant impacts on the architectural design of the </w:t>
      </w:r>
      <w:proofErr w:type="gramStart"/>
      <w:r>
        <w:rPr>
          <w:rFonts w:ascii="Arial" w:hAnsi="Arial" w:cs="Arial"/>
          <w:szCs w:val="24"/>
        </w:rPr>
        <w:t>building which</w:t>
      </w:r>
      <w:proofErr w:type="gramEnd"/>
      <w:r>
        <w:rPr>
          <w:rFonts w:ascii="Arial" w:hAnsi="Arial" w:cs="Arial"/>
          <w:szCs w:val="24"/>
        </w:rPr>
        <w:t xml:space="preserve"> is why they have not conducted that design.</w:t>
      </w:r>
    </w:p>
    <w:p w:rsidR="0001268C" w:rsidRDefault="0001268C" w:rsidP="00103C56">
      <w:pPr>
        <w:tabs>
          <w:tab w:val="left" w:pos="720"/>
          <w:tab w:val="left" w:pos="1080"/>
        </w:tabs>
        <w:ind w:left="720"/>
        <w:rPr>
          <w:rFonts w:ascii="Arial" w:hAnsi="Arial" w:cs="Arial"/>
          <w:szCs w:val="24"/>
        </w:rPr>
      </w:pPr>
    </w:p>
    <w:p w:rsidR="0001268C" w:rsidRDefault="0001268C" w:rsidP="00103C56">
      <w:pPr>
        <w:tabs>
          <w:tab w:val="left" w:pos="720"/>
          <w:tab w:val="left" w:pos="1080"/>
        </w:tabs>
        <w:ind w:left="720"/>
        <w:rPr>
          <w:rFonts w:ascii="Arial" w:hAnsi="Arial" w:cs="Arial"/>
          <w:szCs w:val="24"/>
        </w:rPr>
      </w:pPr>
      <w:r>
        <w:rPr>
          <w:rFonts w:ascii="Arial" w:hAnsi="Arial" w:cs="Arial"/>
          <w:szCs w:val="24"/>
        </w:rPr>
        <w:t xml:space="preserve">Commissioner Feiner referenced a letter that the Commission received from a Kirkwood resident with concern about the potential removal of a specific grove of trees that </w:t>
      </w:r>
      <w:proofErr w:type="gramStart"/>
      <w:r>
        <w:rPr>
          <w:rFonts w:ascii="Arial" w:hAnsi="Arial" w:cs="Arial"/>
          <w:szCs w:val="24"/>
        </w:rPr>
        <w:t>were planted</w:t>
      </w:r>
      <w:proofErr w:type="gramEnd"/>
      <w:r>
        <w:rPr>
          <w:rFonts w:ascii="Arial" w:hAnsi="Arial" w:cs="Arial"/>
          <w:szCs w:val="24"/>
        </w:rPr>
        <w:t xml:space="preserve"> in 2017 in conjunction with an </w:t>
      </w:r>
      <w:r w:rsidR="00FD6702">
        <w:rPr>
          <w:rFonts w:ascii="Arial" w:hAnsi="Arial" w:cs="Arial"/>
          <w:szCs w:val="24"/>
        </w:rPr>
        <w:t>Arbor Day</w:t>
      </w:r>
      <w:r>
        <w:rPr>
          <w:rFonts w:ascii="Arial" w:hAnsi="Arial" w:cs="Arial"/>
          <w:szCs w:val="24"/>
        </w:rPr>
        <w:t xml:space="preserve"> celebration.  Mr. Stephens responded that the applicant is agreeable to either relocating these trees to an off-site location that is acceptable to the City or is agreeable to replacing these specific trees with new trees.</w:t>
      </w:r>
    </w:p>
    <w:p w:rsidR="0001268C" w:rsidRDefault="0001268C" w:rsidP="00103C56">
      <w:pPr>
        <w:tabs>
          <w:tab w:val="left" w:pos="720"/>
          <w:tab w:val="left" w:pos="1080"/>
        </w:tabs>
        <w:ind w:left="720"/>
        <w:rPr>
          <w:rFonts w:ascii="Arial" w:hAnsi="Arial" w:cs="Arial"/>
          <w:szCs w:val="24"/>
        </w:rPr>
      </w:pPr>
    </w:p>
    <w:p w:rsidR="0001268C" w:rsidRDefault="0001268C" w:rsidP="00103C56">
      <w:pPr>
        <w:tabs>
          <w:tab w:val="left" w:pos="720"/>
          <w:tab w:val="left" w:pos="1080"/>
        </w:tabs>
        <w:ind w:left="720"/>
        <w:rPr>
          <w:rFonts w:ascii="Arial" w:hAnsi="Arial" w:cs="Arial"/>
          <w:szCs w:val="24"/>
        </w:rPr>
      </w:pPr>
      <w:r>
        <w:rPr>
          <w:rFonts w:ascii="Arial" w:hAnsi="Arial" w:cs="Arial"/>
          <w:szCs w:val="24"/>
        </w:rPr>
        <w:t xml:space="preserve">Chair Adkins asked for any public comment.  Joe Bannister approached the Commission and explained that he lives in the </w:t>
      </w:r>
      <w:proofErr w:type="gramStart"/>
      <w:r>
        <w:rPr>
          <w:rFonts w:ascii="Arial" w:hAnsi="Arial" w:cs="Arial"/>
          <w:szCs w:val="24"/>
        </w:rPr>
        <w:t>condos</w:t>
      </w:r>
      <w:proofErr w:type="gramEnd"/>
      <w:r>
        <w:rPr>
          <w:rFonts w:ascii="Arial" w:hAnsi="Arial" w:cs="Arial"/>
          <w:szCs w:val="24"/>
        </w:rPr>
        <w:t xml:space="preserve"> at the Station Plaza Development.  Mr. Bannister expressed concern about traffic on East Monroe</w:t>
      </w:r>
      <w:r w:rsidR="004D41B3">
        <w:rPr>
          <w:rFonts w:ascii="Arial" w:hAnsi="Arial" w:cs="Arial"/>
          <w:szCs w:val="24"/>
        </w:rPr>
        <w:t xml:space="preserve"> and noise that </w:t>
      </w:r>
      <w:proofErr w:type="gramStart"/>
      <w:r w:rsidR="004D41B3">
        <w:rPr>
          <w:rFonts w:ascii="Arial" w:hAnsi="Arial" w:cs="Arial"/>
          <w:szCs w:val="24"/>
        </w:rPr>
        <w:t>could be generated</w:t>
      </w:r>
      <w:proofErr w:type="gramEnd"/>
      <w:r w:rsidR="004D41B3">
        <w:rPr>
          <w:rFonts w:ascii="Arial" w:hAnsi="Arial" w:cs="Arial"/>
          <w:szCs w:val="24"/>
        </w:rPr>
        <w:t xml:space="preserve"> from the development. Mr. Bannister also wants to ensure that the proposed public plaza remains public.  There were no other individuals wishing to speak.  Chair Adkins then assigned the </w:t>
      </w:r>
      <w:proofErr w:type="gramStart"/>
      <w:r w:rsidR="004D41B3">
        <w:rPr>
          <w:rFonts w:ascii="Arial" w:hAnsi="Arial" w:cs="Arial"/>
          <w:szCs w:val="24"/>
        </w:rPr>
        <w:t>subcommittee which</w:t>
      </w:r>
      <w:proofErr w:type="gramEnd"/>
      <w:r w:rsidR="004D41B3">
        <w:rPr>
          <w:rFonts w:ascii="Arial" w:hAnsi="Arial" w:cs="Arial"/>
          <w:szCs w:val="24"/>
        </w:rPr>
        <w:t xml:space="preserve"> is comprised of Commissioners Klippel, Salzer-Lutz, and Washington.  A subcommittee meeting was then set for 8:30am on Monday, March </w:t>
      </w:r>
      <w:proofErr w:type="gramStart"/>
      <w:r w:rsidR="004D41B3">
        <w:rPr>
          <w:rFonts w:ascii="Arial" w:hAnsi="Arial" w:cs="Arial"/>
          <w:szCs w:val="24"/>
        </w:rPr>
        <w:t>6</w:t>
      </w:r>
      <w:r w:rsidR="004D41B3" w:rsidRPr="004D41B3">
        <w:rPr>
          <w:rFonts w:ascii="Arial" w:hAnsi="Arial" w:cs="Arial"/>
          <w:szCs w:val="24"/>
          <w:vertAlign w:val="superscript"/>
        </w:rPr>
        <w:t>th</w:t>
      </w:r>
      <w:proofErr w:type="gramEnd"/>
      <w:r w:rsidR="004D41B3">
        <w:rPr>
          <w:rFonts w:ascii="Arial" w:hAnsi="Arial" w:cs="Arial"/>
          <w:szCs w:val="24"/>
        </w:rPr>
        <w:t xml:space="preserve"> at the project site.</w:t>
      </w:r>
    </w:p>
    <w:p w:rsidR="00A84900" w:rsidRDefault="00A84900" w:rsidP="00103C56">
      <w:pPr>
        <w:tabs>
          <w:tab w:val="left" w:pos="720"/>
          <w:tab w:val="left" w:pos="1080"/>
        </w:tabs>
        <w:ind w:left="720"/>
        <w:rPr>
          <w:rFonts w:ascii="Arial" w:hAnsi="Arial" w:cs="Arial"/>
          <w:szCs w:val="24"/>
        </w:rPr>
      </w:pPr>
    </w:p>
    <w:p w:rsidR="006F3B6F" w:rsidRDefault="006F3B6F" w:rsidP="006F3B6F">
      <w:pPr>
        <w:pStyle w:val="ListParagraph"/>
        <w:numPr>
          <w:ilvl w:val="0"/>
          <w:numId w:val="35"/>
        </w:numPr>
        <w:tabs>
          <w:tab w:val="left" w:pos="720"/>
        </w:tabs>
        <w:spacing w:before="60"/>
        <w:ind w:left="720"/>
        <w:rPr>
          <w:rFonts w:ascii="Arial" w:hAnsi="Arial" w:cs="Arial"/>
          <w:b/>
          <w:szCs w:val="24"/>
        </w:rPr>
      </w:pPr>
      <w:r w:rsidRPr="006F3B6F">
        <w:rPr>
          <w:rFonts w:ascii="Arial" w:hAnsi="Arial" w:cs="Arial"/>
          <w:b/>
          <w:szCs w:val="24"/>
        </w:rPr>
        <w:t>PZ-12-23  SPECIAL USE PERMIT (COMPREHENSIVE MARIJUANA DISPENSARY FACILITY AND ACCESSORY DRIVE-THROUGH FACILITY) AND MAJOR SITE PLAN REVIEW – NEW GROWTH HORIZONS, 10855 MANCHESTER ROAD</w:t>
      </w:r>
    </w:p>
    <w:p w:rsidR="006F3B6F" w:rsidRPr="006F3B6F" w:rsidRDefault="006F3B6F" w:rsidP="006F3B6F">
      <w:pPr>
        <w:pStyle w:val="ListParagraph"/>
        <w:tabs>
          <w:tab w:val="left" w:pos="720"/>
        </w:tabs>
        <w:spacing w:before="60"/>
        <w:rPr>
          <w:rFonts w:ascii="Arial" w:hAnsi="Arial" w:cs="Arial"/>
          <w:b/>
          <w:szCs w:val="24"/>
        </w:rPr>
      </w:pPr>
    </w:p>
    <w:p w:rsidR="00F15CAA" w:rsidRDefault="00F15CAA" w:rsidP="00F20CA6">
      <w:pPr>
        <w:tabs>
          <w:tab w:val="left" w:pos="720"/>
          <w:tab w:val="left" w:pos="1080"/>
        </w:tabs>
        <w:spacing w:before="60"/>
        <w:ind w:left="720"/>
        <w:rPr>
          <w:rFonts w:ascii="Arial" w:hAnsi="Arial" w:cs="Arial"/>
          <w:szCs w:val="24"/>
        </w:rPr>
      </w:pPr>
      <w:r w:rsidRPr="00F15CAA">
        <w:rPr>
          <w:rFonts w:ascii="Arial" w:hAnsi="Arial" w:cs="Arial"/>
          <w:szCs w:val="24"/>
        </w:rPr>
        <w:t xml:space="preserve">Planner II Amy Lowry provided the Commission with an introduction on the application proposed for the </w:t>
      </w:r>
      <w:proofErr w:type="gramStart"/>
      <w:r w:rsidRPr="00F15CAA">
        <w:rPr>
          <w:rFonts w:ascii="Arial" w:hAnsi="Arial" w:cs="Arial"/>
          <w:szCs w:val="24"/>
        </w:rPr>
        <w:t>site</w:t>
      </w:r>
      <w:r>
        <w:rPr>
          <w:rFonts w:ascii="Arial" w:hAnsi="Arial" w:cs="Arial"/>
          <w:szCs w:val="24"/>
        </w:rPr>
        <w:t xml:space="preserve"> which</w:t>
      </w:r>
      <w:proofErr w:type="gramEnd"/>
      <w:r>
        <w:rPr>
          <w:rFonts w:ascii="Arial" w:hAnsi="Arial" w:cs="Arial"/>
          <w:szCs w:val="24"/>
        </w:rPr>
        <w:t xml:space="preserve"> is the former National Tire &amp; Battery</w:t>
      </w:r>
      <w:r w:rsidRPr="00F15CAA">
        <w:rPr>
          <w:rFonts w:ascii="Arial" w:hAnsi="Arial" w:cs="Arial"/>
          <w:szCs w:val="24"/>
        </w:rPr>
        <w:t xml:space="preserve">. Ms. Lowry stated that the property is approximately </w:t>
      </w:r>
      <w:r>
        <w:rPr>
          <w:rFonts w:ascii="Arial" w:hAnsi="Arial" w:cs="Arial"/>
          <w:szCs w:val="24"/>
        </w:rPr>
        <w:t xml:space="preserve">26,000sf and is zoned B-3.  The property currently has three service-bays.  Ms. Lowry also noted that, contrary to the County parcel data, the eastern property line runs along the eastern wall of the building. Because of this, the applicant will be required to obtain a shared/cross access agreement with the property </w:t>
      </w:r>
      <w:r w:rsidR="007241C8">
        <w:rPr>
          <w:rFonts w:ascii="Arial" w:hAnsi="Arial" w:cs="Arial"/>
          <w:szCs w:val="24"/>
        </w:rPr>
        <w:t>to the east to accommodate the</w:t>
      </w:r>
      <w:r>
        <w:rPr>
          <w:rFonts w:ascii="Arial" w:hAnsi="Arial" w:cs="Arial"/>
          <w:szCs w:val="24"/>
        </w:rPr>
        <w:t xml:space="preserve"> proposed on-site circulation.  The applicant has the subject property under contract and the current owner owns the subject site as well as the property to the east.  The proposal includes permanently closing the access point on Clay </w:t>
      </w:r>
      <w:proofErr w:type="gramStart"/>
      <w:r>
        <w:rPr>
          <w:rFonts w:ascii="Arial" w:hAnsi="Arial" w:cs="Arial"/>
          <w:szCs w:val="24"/>
        </w:rPr>
        <w:t>Avenue which</w:t>
      </w:r>
      <w:proofErr w:type="gramEnd"/>
      <w:r>
        <w:rPr>
          <w:rFonts w:ascii="Arial" w:hAnsi="Arial" w:cs="Arial"/>
          <w:szCs w:val="24"/>
        </w:rPr>
        <w:t xml:space="preserve"> is currently blocked by bollards.  The property currently includes </w:t>
      </w:r>
      <w:proofErr w:type="gramStart"/>
      <w:r>
        <w:rPr>
          <w:rFonts w:ascii="Arial" w:hAnsi="Arial" w:cs="Arial"/>
          <w:szCs w:val="24"/>
        </w:rPr>
        <w:t>a total of 22</w:t>
      </w:r>
      <w:proofErr w:type="gramEnd"/>
      <w:r>
        <w:rPr>
          <w:rFonts w:ascii="Arial" w:hAnsi="Arial" w:cs="Arial"/>
          <w:szCs w:val="24"/>
        </w:rPr>
        <w:t xml:space="preserve"> parking spaces and a retaining wall along Clay Avenue.</w:t>
      </w:r>
    </w:p>
    <w:p w:rsidR="00F15CAA" w:rsidRDefault="00F15CAA" w:rsidP="00F20CA6">
      <w:pPr>
        <w:tabs>
          <w:tab w:val="left" w:pos="720"/>
          <w:tab w:val="left" w:pos="1080"/>
        </w:tabs>
        <w:spacing w:before="60"/>
        <w:ind w:left="720"/>
        <w:rPr>
          <w:rFonts w:ascii="Arial" w:hAnsi="Arial" w:cs="Arial"/>
          <w:szCs w:val="24"/>
        </w:rPr>
      </w:pPr>
    </w:p>
    <w:p w:rsidR="00F15CAA" w:rsidRDefault="00F15CAA" w:rsidP="00F20CA6">
      <w:pPr>
        <w:tabs>
          <w:tab w:val="left" w:pos="720"/>
          <w:tab w:val="left" w:pos="1080"/>
        </w:tabs>
        <w:spacing w:before="60"/>
        <w:ind w:left="720"/>
        <w:rPr>
          <w:rFonts w:ascii="Arial" w:hAnsi="Arial" w:cs="Arial"/>
          <w:szCs w:val="24"/>
        </w:rPr>
      </w:pPr>
      <w:r>
        <w:rPr>
          <w:rFonts w:ascii="Arial" w:hAnsi="Arial" w:cs="Arial"/>
          <w:szCs w:val="24"/>
        </w:rPr>
        <w:t>Ms. Lowry summarized that the proposal includes removing two of the three existing service bays and re-purposing the one remaining service bay into a drive-through pick-up area.</w:t>
      </w:r>
      <w:r w:rsidR="00024998">
        <w:rPr>
          <w:rFonts w:ascii="Arial" w:hAnsi="Arial" w:cs="Arial"/>
          <w:szCs w:val="24"/>
        </w:rPr>
        <w:t xml:space="preserve">  They are also proposing to remove a portion of the front of the building.  The use-specific standards require that dispensing </w:t>
      </w:r>
      <w:proofErr w:type="gramStart"/>
      <w:r w:rsidR="00024998">
        <w:rPr>
          <w:rFonts w:ascii="Arial" w:hAnsi="Arial" w:cs="Arial"/>
          <w:szCs w:val="24"/>
        </w:rPr>
        <w:t>be conducted</w:t>
      </w:r>
      <w:proofErr w:type="gramEnd"/>
      <w:r w:rsidR="00024998">
        <w:rPr>
          <w:rFonts w:ascii="Arial" w:hAnsi="Arial" w:cs="Arial"/>
          <w:szCs w:val="24"/>
        </w:rPr>
        <w:t xml:space="preserve"> inside the building and that consumption of marijuana products cannot occur on-site.  The proposed hours of operation are from 8am – 8pm daily.  The proposed parking lot design includes 28 total spaces, which exceed the minimum required by the Code, as well as bicycle parking as required by the code.  The site circulation for the drive-through will occur in a counter clockwise direction and the applicant provided an exhibit showing that they meet the minimum queuing distance required.  The applicant has indicated that their average wait time for customers </w:t>
      </w:r>
      <w:proofErr w:type="gramStart"/>
      <w:r w:rsidR="00024998">
        <w:rPr>
          <w:rFonts w:ascii="Arial" w:hAnsi="Arial" w:cs="Arial"/>
          <w:szCs w:val="24"/>
        </w:rPr>
        <w:t>is 7 minutes based</w:t>
      </w:r>
      <w:proofErr w:type="gramEnd"/>
      <w:r w:rsidR="00024998">
        <w:rPr>
          <w:rFonts w:ascii="Arial" w:hAnsi="Arial" w:cs="Arial"/>
          <w:szCs w:val="24"/>
        </w:rPr>
        <w:t xml:space="preserve"> on other existing locations.</w:t>
      </w:r>
    </w:p>
    <w:p w:rsidR="00024998" w:rsidRDefault="00024998" w:rsidP="00F20CA6">
      <w:pPr>
        <w:tabs>
          <w:tab w:val="left" w:pos="720"/>
          <w:tab w:val="left" w:pos="1080"/>
        </w:tabs>
        <w:spacing w:before="60"/>
        <w:ind w:left="720"/>
        <w:rPr>
          <w:rFonts w:ascii="Arial" w:hAnsi="Arial" w:cs="Arial"/>
          <w:szCs w:val="24"/>
        </w:rPr>
      </w:pPr>
    </w:p>
    <w:p w:rsidR="00024998" w:rsidRDefault="00024998" w:rsidP="00F20CA6">
      <w:pPr>
        <w:tabs>
          <w:tab w:val="left" w:pos="720"/>
          <w:tab w:val="left" w:pos="1080"/>
        </w:tabs>
        <w:spacing w:before="60"/>
        <w:ind w:left="720"/>
        <w:rPr>
          <w:rFonts w:ascii="Arial" w:hAnsi="Arial" w:cs="Arial"/>
          <w:szCs w:val="24"/>
        </w:rPr>
      </w:pPr>
      <w:r>
        <w:rPr>
          <w:rFonts w:ascii="Arial" w:hAnsi="Arial" w:cs="Arial"/>
          <w:szCs w:val="24"/>
        </w:rPr>
        <w:t xml:space="preserve">Ms. Lowry explained that the City’s Code requires a minimum separation of 1,000’ between the wall of the proposed facility and the nearest property line of any school, church, or daycare.  The applicant provided an exhibit indicating that there is 1,076’, measured using the methodology referenced in State regulation, between the proposed facility and the nearest church, school, or </w:t>
      </w:r>
      <w:proofErr w:type="gramStart"/>
      <w:r>
        <w:rPr>
          <w:rFonts w:ascii="Arial" w:hAnsi="Arial" w:cs="Arial"/>
          <w:szCs w:val="24"/>
        </w:rPr>
        <w:t>daycare which</w:t>
      </w:r>
      <w:proofErr w:type="gramEnd"/>
      <w:r>
        <w:rPr>
          <w:rFonts w:ascii="Arial" w:hAnsi="Arial" w:cs="Arial"/>
          <w:szCs w:val="24"/>
        </w:rPr>
        <w:t xml:space="preserve"> happens to be a church in this instance.  Ms. Lowry also explained that the scope of the site changes proposed do not trigger overall landscape requirements for the entire site.  The applicant has provided the required tree study/protection plan showing.  This plan also shows the voluntary addition of one tree in the new landscape island near the building.  Ms. Lowry stated that there are a few revisions needed for the lighting plan but that Staff expects these to be resolved.  Finally, Ms. Lowry referenced to the review criteria listed in the Code for both Special Use Permit and Major Site Plan review.  </w:t>
      </w:r>
    </w:p>
    <w:p w:rsidR="00024998" w:rsidRDefault="00024998" w:rsidP="00F20CA6">
      <w:pPr>
        <w:tabs>
          <w:tab w:val="left" w:pos="720"/>
          <w:tab w:val="left" w:pos="1080"/>
        </w:tabs>
        <w:spacing w:before="60"/>
        <w:ind w:left="720"/>
        <w:rPr>
          <w:rFonts w:ascii="Arial" w:hAnsi="Arial" w:cs="Arial"/>
          <w:szCs w:val="24"/>
        </w:rPr>
      </w:pPr>
      <w:r>
        <w:rPr>
          <w:rFonts w:ascii="Arial" w:hAnsi="Arial" w:cs="Arial"/>
          <w:szCs w:val="24"/>
        </w:rPr>
        <w:t xml:space="preserve">Before calling the applicant to present, the Commission had multiple questions for Ms. Lowry.  Chair Adkins asked about the status of the current fences along the northern property line.  Ms. Lowry responded that there is still question about the ownership of the fences along the northern property line and </w:t>
      </w:r>
      <w:proofErr w:type="gramStart"/>
      <w:r>
        <w:rPr>
          <w:rFonts w:ascii="Arial" w:hAnsi="Arial" w:cs="Arial"/>
          <w:szCs w:val="24"/>
        </w:rPr>
        <w:t>it was later clarified by the applicant that the western portion of t</w:t>
      </w:r>
      <w:r w:rsidR="007241C8">
        <w:rPr>
          <w:rFonts w:ascii="Arial" w:hAnsi="Arial" w:cs="Arial"/>
          <w:szCs w:val="24"/>
        </w:rPr>
        <w:t>he fence is on the subject site</w:t>
      </w:r>
      <w:proofErr w:type="gramEnd"/>
      <w:r w:rsidR="007241C8">
        <w:rPr>
          <w:rFonts w:ascii="Arial" w:hAnsi="Arial" w:cs="Arial"/>
          <w:szCs w:val="24"/>
        </w:rPr>
        <w:t xml:space="preserve">, </w:t>
      </w:r>
      <w:r>
        <w:rPr>
          <w:rFonts w:ascii="Arial" w:hAnsi="Arial" w:cs="Arial"/>
          <w:szCs w:val="24"/>
        </w:rPr>
        <w:t xml:space="preserve">but the remaining fences are owned by the various residential neighbors to the north. Commissioner Evens asked about how the 1,000’ separation distance is measured to which Ms. Lowry replied that it is determined by the State regulations which require that it is measured along the shortest legal walking route measured from the closest point of the building for the proposed facility to the closest property line of the nearest church, school, or daycare.  </w:t>
      </w:r>
      <w:r w:rsidR="00663B29">
        <w:rPr>
          <w:rFonts w:ascii="Arial" w:hAnsi="Arial" w:cs="Arial"/>
          <w:szCs w:val="24"/>
        </w:rPr>
        <w:t xml:space="preserve">Commissioner Evens also asked about whether the criteria for drive-through uses differed based upon whether they were associated with a restaurant versus a bank or dry cleaner.  Ms. Lowry explained that there are different requirements for required queuing length based upon the specific use of the drive-through.  In response to Commissioner Evens next question, Ms. Lowry explained that the property directly to the east of the subject site is all part of the existing Honey Baked Ham property.  Commissioner Klippel asked for additional clarification about the </w:t>
      </w:r>
      <w:proofErr w:type="gramStart"/>
      <w:r w:rsidR="00663B29">
        <w:rPr>
          <w:rFonts w:ascii="Arial" w:hAnsi="Arial" w:cs="Arial"/>
          <w:szCs w:val="24"/>
        </w:rPr>
        <w:t>current status</w:t>
      </w:r>
      <w:proofErr w:type="gramEnd"/>
      <w:r w:rsidR="00663B29">
        <w:rPr>
          <w:rFonts w:ascii="Arial" w:hAnsi="Arial" w:cs="Arial"/>
          <w:szCs w:val="24"/>
        </w:rPr>
        <w:t xml:space="preserve"> of the sale of the property and what assurance the City will have that the owner of the property to the east would provide a shared/cross access easement to the subject site.  Mr. Raiche responded that Staff would recommend that such easement be a requirement of the Special Use Permit and that the applicant expects this requirement.</w:t>
      </w:r>
    </w:p>
    <w:p w:rsidR="00663B29" w:rsidRDefault="00663B29" w:rsidP="00F20CA6">
      <w:pPr>
        <w:tabs>
          <w:tab w:val="left" w:pos="720"/>
          <w:tab w:val="left" w:pos="1080"/>
        </w:tabs>
        <w:spacing w:before="60"/>
        <w:ind w:left="720"/>
        <w:rPr>
          <w:rFonts w:ascii="Arial" w:hAnsi="Arial" w:cs="Arial"/>
          <w:szCs w:val="24"/>
        </w:rPr>
      </w:pPr>
    </w:p>
    <w:p w:rsidR="00663B29" w:rsidRDefault="00663B29" w:rsidP="00F20CA6">
      <w:pPr>
        <w:tabs>
          <w:tab w:val="left" w:pos="720"/>
          <w:tab w:val="left" w:pos="1080"/>
        </w:tabs>
        <w:spacing w:before="60"/>
        <w:ind w:left="720"/>
        <w:rPr>
          <w:rFonts w:ascii="Arial" w:hAnsi="Arial" w:cs="Arial"/>
          <w:szCs w:val="24"/>
        </w:rPr>
      </w:pPr>
      <w:r>
        <w:rPr>
          <w:rFonts w:ascii="Arial" w:hAnsi="Arial" w:cs="Arial"/>
          <w:szCs w:val="24"/>
        </w:rPr>
        <w:t xml:space="preserve">Commissioner Feiner asked if the impetus for the required shared/cross access is the proposed changes to the on-site circulation.  Ms. Lowry clarified that the proposal is not to close any of the existing entrances but that the need for the shared/cross access easement has been made necessary because the </w:t>
      </w:r>
      <w:proofErr w:type="gramStart"/>
      <w:r>
        <w:rPr>
          <w:rFonts w:ascii="Arial" w:hAnsi="Arial" w:cs="Arial"/>
          <w:szCs w:val="24"/>
        </w:rPr>
        <w:t>properties which are now under common ownership</w:t>
      </w:r>
      <w:proofErr w:type="gramEnd"/>
      <w:r>
        <w:rPr>
          <w:rFonts w:ascii="Arial" w:hAnsi="Arial" w:cs="Arial"/>
          <w:szCs w:val="24"/>
        </w:rPr>
        <w:t xml:space="preserve"> are now being split into two separate ownerships.</w:t>
      </w:r>
    </w:p>
    <w:p w:rsidR="00663B29" w:rsidRDefault="00663B29" w:rsidP="00F20CA6">
      <w:pPr>
        <w:tabs>
          <w:tab w:val="left" w:pos="720"/>
          <w:tab w:val="left" w:pos="1080"/>
        </w:tabs>
        <w:spacing w:before="60"/>
        <w:ind w:left="720"/>
        <w:rPr>
          <w:rFonts w:ascii="Arial" w:hAnsi="Arial" w:cs="Arial"/>
          <w:szCs w:val="24"/>
        </w:rPr>
      </w:pPr>
    </w:p>
    <w:p w:rsidR="00663B29" w:rsidRDefault="00663B29" w:rsidP="00F20CA6">
      <w:pPr>
        <w:tabs>
          <w:tab w:val="left" w:pos="720"/>
          <w:tab w:val="left" w:pos="1080"/>
        </w:tabs>
        <w:spacing w:before="60"/>
        <w:ind w:left="720"/>
        <w:rPr>
          <w:rFonts w:ascii="Arial" w:hAnsi="Arial" w:cs="Arial"/>
          <w:szCs w:val="24"/>
        </w:rPr>
      </w:pPr>
      <w:r>
        <w:rPr>
          <w:rFonts w:ascii="Arial" w:hAnsi="Arial" w:cs="Arial"/>
          <w:szCs w:val="24"/>
        </w:rPr>
        <w:t xml:space="preserve">Commissioner Diel asked </w:t>
      </w:r>
      <w:proofErr w:type="gramStart"/>
      <w:r>
        <w:rPr>
          <w:rFonts w:ascii="Arial" w:hAnsi="Arial" w:cs="Arial"/>
          <w:szCs w:val="24"/>
        </w:rPr>
        <w:t>whether or not</w:t>
      </w:r>
      <w:proofErr w:type="gramEnd"/>
      <w:r>
        <w:rPr>
          <w:rFonts w:ascii="Arial" w:hAnsi="Arial" w:cs="Arial"/>
          <w:szCs w:val="24"/>
        </w:rPr>
        <w:t xml:space="preserve"> the City has verified that the 1,076’ separation distance provided by the applicant.  Mr. Raiche confirmed that the applicant’s exhibit </w:t>
      </w:r>
      <w:proofErr w:type="gramStart"/>
      <w:r>
        <w:rPr>
          <w:rFonts w:ascii="Arial" w:hAnsi="Arial" w:cs="Arial"/>
          <w:szCs w:val="24"/>
        </w:rPr>
        <w:t>is signed and sealed by a professional engineer</w:t>
      </w:r>
      <w:proofErr w:type="gramEnd"/>
      <w:r>
        <w:rPr>
          <w:rFonts w:ascii="Arial" w:hAnsi="Arial" w:cs="Arial"/>
          <w:szCs w:val="24"/>
        </w:rPr>
        <w:t xml:space="preserve"> and that the City has verified that the distance is accurate.</w:t>
      </w:r>
    </w:p>
    <w:p w:rsidR="00663B29" w:rsidRDefault="00663B29" w:rsidP="00F20CA6">
      <w:pPr>
        <w:tabs>
          <w:tab w:val="left" w:pos="720"/>
          <w:tab w:val="left" w:pos="1080"/>
        </w:tabs>
        <w:spacing w:before="60"/>
        <w:ind w:left="720"/>
        <w:rPr>
          <w:rFonts w:ascii="Arial" w:hAnsi="Arial" w:cs="Arial"/>
          <w:szCs w:val="24"/>
        </w:rPr>
      </w:pPr>
    </w:p>
    <w:p w:rsidR="00663B29" w:rsidRDefault="00663B29" w:rsidP="00F20CA6">
      <w:pPr>
        <w:tabs>
          <w:tab w:val="left" w:pos="720"/>
          <w:tab w:val="left" w:pos="1080"/>
        </w:tabs>
        <w:spacing w:before="60"/>
        <w:ind w:left="720"/>
        <w:rPr>
          <w:rFonts w:ascii="Arial" w:hAnsi="Arial" w:cs="Arial"/>
          <w:szCs w:val="24"/>
        </w:rPr>
      </w:pPr>
      <w:r>
        <w:rPr>
          <w:rFonts w:ascii="Arial" w:hAnsi="Arial" w:cs="Arial"/>
          <w:szCs w:val="24"/>
        </w:rPr>
        <w:t xml:space="preserve">Chair Adkins then invited the petitioner to address the Commission.  Rhys Williams with Armstrong Teasdale introduced various members of the development team.  Mr. Williams provided background and a timeline regarding state and local actions that have occurred over the past year relating to adult use of marijuana.  Mr. Williams acknowledged that the dispensary use and the drive-through component each require a special use permit in the B-3 District.  He confirmed that the proposed facility meets the minimum separation requirement of 1,000’ from the nearest church, school, daycare; minimum separation distance of 500’ from the nearest other marijuana facility; </w:t>
      </w:r>
      <w:r w:rsidR="00BB55BC">
        <w:rPr>
          <w:rFonts w:ascii="Arial" w:hAnsi="Arial" w:cs="Arial"/>
          <w:szCs w:val="24"/>
        </w:rPr>
        <w:t xml:space="preserve">the hours of operation will be between 8am and 8pm; </w:t>
      </w:r>
      <w:r>
        <w:rPr>
          <w:rFonts w:ascii="Arial" w:hAnsi="Arial" w:cs="Arial"/>
          <w:szCs w:val="24"/>
        </w:rPr>
        <w:t xml:space="preserve">and that the </w:t>
      </w:r>
      <w:r w:rsidR="00BB55BC">
        <w:rPr>
          <w:rFonts w:ascii="Arial" w:hAnsi="Arial" w:cs="Arial"/>
          <w:szCs w:val="24"/>
        </w:rPr>
        <w:t xml:space="preserve">dispensing operations will occur all within an enclosed building.  Mr. Williams also stated that they </w:t>
      </w:r>
      <w:proofErr w:type="gramStart"/>
      <w:r w:rsidR="00BB55BC">
        <w:rPr>
          <w:rFonts w:ascii="Arial" w:hAnsi="Arial" w:cs="Arial"/>
          <w:szCs w:val="24"/>
        </w:rPr>
        <w:t>will</w:t>
      </w:r>
      <w:proofErr w:type="gramEnd"/>
      <w:r w:rsidR="00BB55BC">
        <w:rPr>
          <w:rFonts w:ascii="Arial" w:hAnsi="Arial" w:cs="Arial"/>
          <w:szCs w:val="24"/>
        </w:rPr>
        <w:t xml:space="preserve"> satisfy the Special Use Permit and Major Site Plan review criteria listed in the Code. Mr. Williams also explained that the drive-through component will include a garage door on the rear and front of the building and that the doors </w:t>
      </w:r>
      <w:proofErr w:type="gramStart"/>
      <w:r w:rsidR="00BB55BC">
        <w:rPr>
          <w:rFonts w:ascii="Arial" w:hAnsi="Arial" w:cs="Arial"/>
          <w:szCs w:val="24"/>
        </w:rPr>
        <w:t>will be closed</w:t>
      </w:r>
      <w:proofErr w:type="gramEnd"/>
      <w:r w:rsidR="00BB55BC">
        <w:rPr>
          <w:rFonts w:ascii="Arial" w:hAnsi="Arial" w:cs="Arial"/>
          <w:szCs w:val="24"/>
        </w:rPr>
        <w:t xml:space="preserve"> while any transaction is occurring.  Mr. Williams also clarified that the building </w:t>
      </w:r>
      <w:proofErr w:type="gramStart"/>
      <w:r w:rsidR="00BB55BC">
        <w:rPr>
          <w:rFonts w:ascii="Arial" w:hAnsi="Arial" w:cs="Arial"/>
          <w:szCs w:val="24"/>
        </w:rPr>
        <w:t>is proposed to be reduced</w:t>
      </w:r>
      <w:proofErr w:type="gramEnd"/>
      <w:r w:rsidR="00BB55BC">
        <w:rPr>
          <w:rFonts w:ascii="Arial" w:hAnsi="Arial" w:cs="Arial"/>
          <w:szCs w:val="24"/>
        </w:rPr>
        <w:t xml:space="preserve"> by approximately 2,300sf. </w:t>
      </w:r>
    </w:p>
    <w:p w:rsidR="00BB55BC" w:rsidRDefault="00BB55BC" w:rsidP="00F20CA6">
      <w:pPr>
        <w:tabs>
          <w:tab w:val="left" w:pos="720"/>
          <w:tab w:val="left" w:pos="1080"/>
        </w:tabs>
        <w:spacing w:before="60"/>
        <w:ind w:left="720"/>
        <w:rPr>
          <w:rFonts w:ascii="Arial" w:hAnsi="Arial" w:cs="Arial"/>
          <w:szCs w:val="24"/>
        </w:rPr>
      </w:pPr>
    </w:p>
    <w:p w:rsidR="00BB55BC" w:rsidRDefault="0056180C" w:rsidP="00F20CA6">
      <w:pPr>
        <w:tabs>
          <w:tab w:val="left" w:pos="720"/>
          <w:tab w:val="left" w:pos="1080"/>
        </w:tabs>
        <w:spacing w:before="60"/>
        <w:ind w:left="720"/>
        <w:rPr>
          <w:rFonts w:ascii="Arial" w:hAnsi="Arial" w:cs="Arial"/>
          <w:szCs w:val="24"/>
        </w:rPr>
      </w:pPr>
      <w:r>
        <w:rPr>
          <w:rFonts w:ascii="Arial" w:hAnsi="Arial" w:cs="Arial"/>
          <w:szCs w:val="24"/>
        </w:rPr>
        <w:t xml:space="preserve">George Stock, Stock &amp; Associates Consulting Engineers, then presented various information about the proposed site plan.  Mr. Stock explained that the site circulation currently operates in a one-way direction; however with </w:t>
      </w:r>
      <w:r w:rsidR="007241C8">
        <w:rPr>
          <w:rFonts w:ascii="Arial" w:hAnsi="Arial" w:cs="Arial"/>
          <w:szCs w:val="24"/>
        </w:rPr>
        <w:t>the reduction of</w:t>
      </w:r>
      <w:r>
        <w:rPr>
          <w:rFonts w:ascii="Arial" w:hAnsi="Arial" w:cs="Arial"/>
          <w:szCs w:val="24"/>
        </w:rPr>
        <w:t xml:space="preserve"> the building size</w:t>
      </w:r>
      <w:r w:rsidR="007241C8">
        <w:rPr>
          <w:rFonts w:ascii="Arial" w:hAnsi="Arial" w:cs="Arial"/>
          <w:szCs w:val="24"/>
        </w:rPr>
        <w:t>,</w:t>
      </w:r>
      <w:r>
        <w:rPr>
          <w:rFonts w:ascii="Arial" w:hAnsi="Arial" w:cs="Arial"/>
          <w:szCs w:val="24"/>
        </w:rPr>
        <w:t xml:space="preserve"> the applicant is able to get two-way circulation on the south and west side of the property.  This </w:t>
      </w:r>
      <w:r w:rsidR="007241C8">
        <w:rPr>
          <w:rFonts w:ascii="Arial" w:hAnsi="Arial" w:cs="Arial"/>
          <w:szCs w:val="24"/>
        </w:rPr>
        <w:t>will allow</w:t>
      </w:r>
      <w:r>
        <w:rPr>
          <w:rFonts w:ascii="Arial" w:hAnsi="Arial" w:cs="Arial"/>
          <w:szCs w:val="24"/>
        </w:rPr>
        <w:t xml:space="preserve"> the on-site parking to </w:t>
      </w:r>
      <w:proofErr w:type="gramStart"/>
      <w:r>
        <w:rPr>
          <w:rFonts w:ascii="Arial" w:hAnsi="Arial" w:cs="Arial"/>
          <w:szCs w:val="24"/>
        </w:rPr>
        <w:t>be increased</w:t>
      </w:r>
      <w:proofErr w:type="gramEnd"/>
      <w:r>
        <w:rPr>
          <w:rFonts w:ascii="Arial" w:hAnsi="Arial" w:cs="Arial"/>
          <w:szCs w:val="24"/>
        </w:rPr>
        <w:t xml:space="preserve"> as well as providing required ADA parking that does not exist on-site today.  Mr. Stock confirmed that the existing access on Clay Avenue </w:t>
      </w:r>
      <w:proofErr w:type="gramStart"/>
      <w:r>
        <w:rPr>
          <w:rFonts w:ascii="Arial" w:hAnsi="Arial" w:cs="Arial"/>
          <w:szCs w:val="24"/>
        </w:rPr>
        <w:t>is proposed to be closed</w:t>
      </w:r>
      <w:proofErr w:type="gramEnd"/>
      <w:r>
        <w:rPr>
          <w:rFonts w:ascii="Arial" w:hAnsi="Arial" w:cs="Arial"/>
          <w:szCs w:val="24"/>
        </w:rPr>
        <w:t xml:space="preserve">. </w:t>
      </w:r>
      <w:r w:rsidR="00D8379C">
        <w:rPr>
          <w:rFonts w:ascii="Arial" w:hAnsi="Arial" w:cs="Arial"/>
          <w:szCs w:val="24"/>
        </w:rPr>
        <w:t xml:space="preserve"> Mr. Stock also explained the results of their title research regarding the eastern property line.  Behind the building, the proposal includes a two-lane drive lane that includes one lane for the dri</w:t>
      </w:r>
      <w:r w:rsidR="007241C8">
        <w:rPr>
          <w:rFonts w:ascii="Arial" w:hAnsi="Arial" w:cs="Arial"/>
          <w:szCs w:val="24"/>
        </w:rPr>
        <w:t xml:space="preserve">ve-through and one by-pass lane – both </w:t>
      </w:r>
      <w:r w:rsidR="00D8379C">
        <w:rPr>
          <w:rFonts w:ascii="Arial" w:hAnsi="Arial" w:cs="Arial"/>
          <w:szCs w:val="24"/>
        </w:rPr>
        <w:t>which flow from east to west.  Regarding the questions about existing fencing, Mr. Stock confirmed that the existing fence on the western portion of the fence is on the subject site but the fencing on the eastern portion belongs to the various residential owners to the north.  The applicant is agree</w:t>
      </w:r>
      <w:r w:rsidR="00645542">
        <w:rPr>
          <w:rFonts w:ascii="Arial" w:hAnsi="Arial" w:cs="Arial"/>
          <w:szCs w:val="24"/>
        </w:rPr>
        <w:t>able to providing one continuance</w:t>
      </w:r>
      <w:r w:rsidR="00D8379C">
        <w:rPr>
          <w:rFonts w:ascii="Arial" w:hAnsi="Arial" w:cs="Arial"/>
          <w:szCs w:val="24"/>
        </w:rPr>
        <w:t xml:space="preserve"> fence on the subject site.  Mr. Stock also referenced that they have already revised the lighting plan </w:t>
      </w:r>
      <w:r w:rsidR="00645542">
        <w:rPr>
          <w:rFonts w:ascii="Arial" w:hAnsi="Arial" w:cs="Arial"/>
          <w:szCs w:val="24"/>
        </w:rPr>
        <w:t xml:space="preserve">so that it complies with all City requirements.  </w:t>
      </w:r>
    </w:p>
    <w:p w:rsidR="00645542" w:rsidRDefault="00645542" w:rsidP="00F20CA6">
      <w:pPr>
        <w:tabs>
          <w:tab w:val="left" w:pos="720"/>
          <w:tab w:val="left" w:pos="1080"/>
        </w:tabs>
        <w:spacing w:before="60"/>
        <w:ind w:left="720"/>
        <w:rPr>
          <w:rFonts w:ascii="Arial" w:hAnsi="Arial" w:cs="Arial"/>
          <w:szCs w:val="24"/>
        </w:rPr>
      </w:pPr>
    </w:p>
    <w:p w:rsidR="00645542" w:rsidRDefault="00645542" w:rsidP="00F20CA6">
      <w:pPr>
        <w:tabs>
          <w:tab w:val="left" w:pos="720"/>
          <w:tab w:val="left" w:pos="1080"/>
        </w:tabs>
        <w:spacing w:before="60"/>
        <w:ind w:left="720"/>
        <w:rPr>
          <w:rFonts w:ascii="Arial" w:hAnsi="Arial" w:cs="Arial"/>
          <w:szCs w:val="24"/>
        </w:rPr>
      </w:pPr>
      <w:r>
        <w:rPr>
          <w:rFonts w:ascii="Arial" w:hAnsi="Arial" w:cs="Arial"/>
          <w:szCs w:val="24"/>
        </w:rPr>
        <w:t xml:space="preserve">Mr. Stock reiterated that two of the existing </w:t>
      </w:r>
      <w:proofErr w:type="gramStart"/>
      <w:r>
        <w:rPr>
          <w:rFonts w:ascii="Arial" w:hAnsi="Arial" w:cs="Arial"/>
          <w:szCs w:val="24"/>
        </w:rPr>
        <w:t>3</w:t>
      </w:r>
      <w:proofErr w:type="gramEnd"/>
      <w:r>
        <w:rPr>
          <w:rFonts w:ascii="Arial" w:hAnsi="Arial" w:cs="Arial"/>
          <w:szCs w:val="24"/>
        </w:rPr>
        <w:t xml:space="preserve"> service bays would be removed and replaced with additional surface parking.  Mr. Stock also mentioned that the seller providing the required cross access agreement on the east side of the building is a condition of the purchase contract.  Mr. Stock explained that the proposed queuing lane would still allow for a full 22’-wide, two-direction drive aisle adjacent.  The proposed queuing lane accommodates </w:t>
      </w:r>
      <w:proofErr w:type="gramStart"/>
      <w:r>
        <w:rPr>
          <w:rFonts w:ascii="Arial" w:hAnsi="Arial" w:cs="Arial"/>
          <w:szCs w:val="24"/>
        </w:rPr>
        <w:t>8</w:t>
      </w:r>
      <w:proofErr w:type="gramEnd"/>
      <w:r>
        <w:rPr>
          <w:rFonts w:ascii="Arial" w:hAnsi="Arial" w:cs="Arial"/>
          <w:szCs w:val="24"/>
        </w:rPr>
        <w:t xml:space="preserve"> vehicles and terminates in a fully enclosed pick-up area.  The applicant believes they are improving on-site circulation including that they are accommodating for site circulation of fire department apparatus.  </w:t>
      </w:r>
    </w:p>
    <w:p w:rsidR="00645542" w:rsidRDefault="00645542" w:rsidP="00F20CA6">
      <w:pPr>
        <w:tabs>
          <w:tab w:val="left" w:pos="720"/>
          <w:tab w:val="left" w:pos="1080"/>
        </w:tabs>
        <w:spacing w:before="60"/>
        <w:ind w:left="720"/>
        <w:rPr>
          <w:rFonts w:ascii="Arial" w:hAnsi="Arial" w:cs="Arial"/>
          <w:szCs w:val="24"/>
        </w:rPr>
      </w:pPr>
    </w:p>
    <w:p w:rsidR="00645542" w:rsidRDefault="00645542" w:rsidP="00F20CA6">
      <w:pPr>
        <w:tabs>
          <w:tab w:val="left" w:pos="720"/>
          <w:tab w:val="left" w:pos="1080"/>
        </w:tabs>
        <w:spacing w:before="60"/>
        <w:ind w:left="720"/>
        <w:rPr>
          <w:rFonts w:ascii="Arial" w:hAnsi="Arial" w:cs="Arial"/>
          <w:szCs w:val="24"/>
        </w:rPr>
      </w:pPr>
      <w:r w:rsidRPr="00A601EA">
        <w:rPr>
          <w:rFonts w:ascii="Arial" w:hAnsi="Arial" w:cs="Arial"/>
          <w:szCs w:val="24"/>
        </w:rPr>
        <w:t>Dave Bo</w:t>
      </w:r>
      <w:r w:rsidR="00A601EA" w:rsidRPr="00A601EA">
        <w:rPr>
          <w:rFonts w:ascii="Arial" w:hAnsi="Arial" w:cs="Arial"/>
          <w:szCs w:val="24"/>
        </w:rPr>
        <w:t>nenberger</w:t>
      </w:r>
      <w:r w:rsidRPr="00A601EA">
        <w:rPr>
          <w:rFonts w:ascii="Arial" w:hAnsi="Arial" w:cs="Arial"/>
          <w:szCs w:val="24"/>
        </w:rPr>
        <w:t>, New Growth</w:t>
      </w:r>
      <w:r>
        <w:rPr>
          <w:rFonts w:ascii="Arial" w:hAnsi="Arial" w:cs="Arial"/>
          <w:szCs w:val="24"/>
        </w:rPr>
        <w:t xml:space="preserve"> Horizons, introduced himself and his company.  The company </w:t>
      </w:r>
      <w:proofErr w:type="gramStart"/>
      <w:r>
        <w:rPr>
          <w:rFonts w:ascii="Arial" w:hAnsi="Arial" w:cs="Arial"/>
          <w:szCs w:val="24"/>
        </w:rPr>
        <w:t>is based</w:t>
      </w:r>
      <w:proofErr w:type="gramEnd"/>
      <w:r>
        <w:rPr>
          <w:rFonts w:ascii="Arial" w:hAnsi="Arial" w:cs="Arial"/>
          <w:szCs w:val="24"/>
        </w:rPr>
        <w:t xml:space="preserve"> in Rock Hill, Missouri and offers products under various retail names.  Their products </w:t>
      </w:r>
      <w:proofErr w:type="gramStart"/>
      <w:r>
        <w:rPr>
          <w:rFonts w:ascii="Arial" w:hAnsi="Arial" w:cs="Arial"/>
          <w:szCs w:val="24"/>
        </w:rPr>
        <w:t>are currently transported</w:t>
      </w:r>
      <w:proofErr w:type="gramEnd"/>
      <w:r>
        <w:rPr>
          <w:rFonts w:ascii="Arial" w:hAnsi="Arial" w:cs="Arial"/>
          <w:szCs w:val="24"/>
        </w:rPr>
        <w:t xml:space="preserve"> to over 175 dispensaries across the State of Missouri.  Mr. Bonenberger provided a summary of the current State regulations and offered that his company currently operates </w:t>
      </w:r>
      <w:proofErr w:type="gramStart"/>
      <w:r>
        <w:rPr>
          <w:rFonts w:ascii="Arial" w:hAnsi="Arial" w:cs="Arial"/>
          <w:szCs w:val="24"/>
        </w:rPr>
        <w:t>4</w:t>
      </w:r>
      <w:proofErr w:type="gramEnd"/>
      <w:r>
        <w:rPr>
          <w:rFonts w:ascii="Arial" w:hAnsi="Arial" w:cs="Arial"/>
          <w:szCs w:val="24"/>
        </w:rPr>
        <w:t xml:space="preserve"> dispensaries out of the total 192 dispensaries that are currently licensed</w:t>
      </w:r>
      <w:r w:rsidR="00093739">
        <w:rPr>
          <w:rFonts w:ascii="Arial" w:hAnsi="Arial" w:cs="Arial"/>
          <w:szCs w:val="24"/>
        </w:rPr>
        <w:t xml:space="preserve"> in the State of Missouri with</w:t>
      </w:r>
      <w:r>
        <w:rPr>
          <w:rFonts w:ascii="Arial" w:hAnsi="Arial" w:cs="Arial"/>
          <w:szCs w:val="24"/>
        </w:rPr>
        <w:t xml:space="preserve"> location</w:t>
      </w:r>
      <w:r w:rsidR="00093739">
        <w:rPr>
          <w:rFonts w:ascii="Arial" w:hAnsi="Arial" w:cs="Arial"/>
          <w:szCs w:val="24"/>
        </w:rPr>
        <w:t>s</w:t>
      </w:r>
      <w:r>
        <w:rPr>
          <w:rFonts w:ascii="Arial" w:hAnsi="Arial" w:cs="Arial"/>
          <w:szCs w:val="24"/>
        </w:rPr>
        <w:t xml:space="preserve"> in Kansas City, Crestwood, </w:t>
      </w:r>
      <w:r w:rsidR="00093739">
        <w:rPr>
          <w:rFonts w:ascii="Arial" w:hAnsi="Arial" w:cs="Arial"/>
          <w:szCs w:val="24"/>
        </w:rPr>
        <w:t>s</w:t>
      </w:r>
      <w:r>
        <w:rPr>
          <w:rFonts w:ascii="Arial" w:hAnsi="Arial" w:cs="Arial"/>
          <w:szCs w:val="24"/>
        </w:rPr>
        <w:t xml:space="preserve">outh St. Louis County, and Warrenton.  They have a fifth dispensary in Bridgeton that is complete and awaiting the State to finalize inspections to open the location.  Each dispensary complies with the requirement that every employee can only assist a maximum of </w:t>
      </w:r>
      <w:proofErr w:type="gramStart"/>
      <w:r>
        <w:rPr>
          <w:rFonts w:ascii="Arial" w:hAnsi="Arial" w:cs="Arial"/>
          <w:szCs w:val="24"/>
        </w:rPr>
        <w:t>3</w:t>
      </w:r>
      <w:proofErr w:type="gramEnd"/>
      <w:r>
        <w:rPr>
          <w:rFonts w:ascii="Arial" w:hAnsi="Arial" w:cs="Arial"/>
          <w:szCs w:val="24"/>
        </w:rPr>
        <w:t xml:space="preserve"> customers at one-time.  Waiting space </w:t>
      </w:r>
      <w:proofErr w:type="gramStart"/>
      <w:r>
        <w:rPr>
          <w:rFonts w:ascii="Arial" w:hAnsi="Arial" w:cs="Arial"/>
          <w:szCs w:val="24"/>
        </w:rPr>
        <w:t>is provided</w:t>
      </w:r>
      <w:proofErr w:type="gramEnd"/>
      <w:r>
        <w:rPr>
          <w:rFonts w:ascii="Arial" w:hAnsi="Arial" w:cs="Arial"/>
          <w:szCs w:val="24"/>
        </w:rPr>
        <w:t xml:space="preserve"> for customers if they cannot be immediately assisted.  On-site security that </w:t>
      </w:r>
      <w:proofErr w:type="gramStart"/>
      <w:r>
        <w:rPr>
          <w:rFonts w:ascii="Arial" w:hAnsi="Arial" w:cs="Arial"/>
          <w:szCs w:val="24"/>
        </w:rPr>
        <w:t>is certified</w:t>
      </w:r>
      <w:proofErr w:type="gramEnd"/>
      <w:r>
        <w:rPr>
          <w:rFonts w:ascii="Arial" w:hAnsi="Arial" w:cs="Arial"/>
          <w:szCs w:val="24"/>
        </w:rPr>
        <w:t xml:space="preserve"> by St. Louis County is provided at all hours of operation.</w:t>
      </w:r>
    </w:p>
    <w:p w:rsidR="00645542" w:rsidRDefault="00645542" w:rsidP="00F20CA6">
      <w:pPr>
        <w:tabs>
          <w:tab w:val="left" w:pos="720"/>
          <w:tab w:val="left" w:pos="1080"/>
        </w:tabs>
        <w:spacing w:before="60"/>
        <w:ind w:left="720"/>
        <w:rPr>
          <w:rFonts w:ascii="Arial" w:hAnsi="Arial" w:cs="Arial"/>
          <w:szCs w:val="24"/>
        </w:rPr>
      </w:pPr>
    </w:p>
    <w:p w:rsidR="00645542" w:rsidRDefault="00645542" w:rsidP="00F20CA6">
      <w:pPr>
        <w:tabs>
          <w:tab w:val="left" w:pos="720"/>
          <w:tab w:val="left" w:pos="1080"/>
        </w:tabs>
        <w:spacing w:before="60"/>
        <w:ind w:left="720"/>
        <w:rPr>
          <w:rFonts w:ascii="Arial" w:hAnsi="Arial" w:cs="Arial"/>
          <w:szCs w:val="24"/>
        </w:rPr>
      </w:pPr>
      <w:r>
        <w:rPr>
          <w:rFonts w:ascii="Arial" w:hAnsi="Arial" w:cs="Arial"/>
          <w:szCs w:val="24"/>
        </w:rPr>
        <w:t>Mr. Bonenberger also explained that the Warrenton and Kansas City locations both include a drive-</w:t>
      </w:r>
      <w:proofErr w:type="gramStart"/>
      <w:r>
        <w:rPr>
          <w:rFonts w:ascii="Arial" w:hAnsi="Arial" w:cs="Arial"/>
          <w:szCs w:val="24"/>
        </w:rPr>
        <w:t>through which</w:t>
      </w:r>
      <w:proofErr w:type="gramEnd"/>
      <w:r>
        <w:rPr>
          <w:rFonts w:ascii="Arial" w:hAnsi="Arial" w:cs="Arial"/>
          <w:szCs w:val="24"/>
        </w:rPr>
        <w:t xml:space="preserve"> both operate very similarly to a drive-through at pharmacies like CVS or Walgreens.  These drive-through operations do not allow </w:t>
      </w:r>
      <w:proofErr w:type="gramStart"/>
      <w:r>
        <w:rPr>
          <w:rFonts w:ascii="Arial" w:hAnsi="Arial" w:cs="Arial"/>
          <w:szCs w:val="24"/>
        </w:rPr>
        <w:t>for orders</w:t>
      </w:r>
      <w:proofErr w:type="gramEnd"/>
      <w:r>
        <w:rPr>
          <w:rFonts w:ascii="Arial" w:hAnsi="Arial" w:cs="Arial"/>
          <w:szCs w:val="24"/>
        </w:rPr>
        <w:t xml:space="preserve"> to be placed while in the drive-through</w:t>
      </w:r>
      <w:r w:rsidR="002E00ED">
        <w:rPr>
          <w:rFonts w:ascii="Arial" w:hAnsi="Arial" w:cs="Arial"/>
          <w:szCs w:val="24"/>
        </w:rPr>
        <w:t xml:space="preserve"> as there are no menu-board or order kiosks</w:t>
      </w:r>
      <w:r>
        <w:rPr>
          <w:rFonts w:ascii="Arial" w:hAnsi="Arial" w:cs="Arial"/>
          <w:szCs w:val="24"/>
        </w:rPr>
        <w:t>. Customers are required to pre-order</w:t>
      </w:r>
      <w:r w:rsidR="002E00ED">
        <w:rPr>
          <w:rFonts w:ascii="Arial" w:hAnsi="Arial" w:cs="Arial"/>
          <w:szCs w:val="24"/>
        </w:rPr>
        <w:t xml:space="preserve"> and provide identification at pick-up in accordance with the State regulations.  They have rarely observed a queuing at their other locations.  Their company believes in providing benefit to both their clients and to the communities in which they operate.  Mr. Bonenberger is the head of the company’s security operations and explained the extensive efforts they make.</w:t>
      </w:r>
    </w:p>
    <w:p w:rsidR="002E00ED" w:rsidRDefault="002E00ED" w:rsidP="00F20CA6">
      <w:pPr>
        <w:tabs>
          <w:tab w:val="left" w:pos="720"/>
          <w:tab w:val="left" w:pos="1080"/>
        </w:tabs>
        <w:spacing w:before="60"/>
        <w:ind w:left="720"/>
        <w:rPr>
          <w:rFonts w:ascii="Arial" w:hAnsi="Arial" w:cs="Arial"/>
          <w:szCs w:val="24"/>
        </w:rPr>
      </w:pPr>
    </w:p>
    <w:p w:rsidR="002E00ED" w:rsidRDefault="002E00ED" w:rsidP="00F20CA6">
      <w:pPr>
        <w:tabs>
          <w:tab w:val="left" w:pos="720"/>
          <w:tab w:val="left" w:pos="1080"/>
        </w:tabs>
        <w:spacing w:before="60"/>
        <w:ind w:left="720"/>
        <w:rPr>
          <w:rFonts w:ascii="Arial" w:hAnsi="Arial" w:cs="Arial"/>
          <w:szCs w:val="24"/>
        </w:rPr>
      </w:pPr>
      <w:r>
        <w:rPr>
          <w:rFonts w:ascii="Arial" w:hAnsi="Arial" w:cs="Arial"/>
          <w:szCs w:val="24"/>
        </w:rPr>
        <w:t xml:space="preserve">The applicant’s presentation </w:t>
      </w:r>
      <w:proofErr w:type="gramStart"/>
      <w:r>
        <w:rPr>
          <w:rFonts w:ascii="Arial" w:hAnsi="Arial" w:cs="Arial"/>
          <w:szCs w:val="24"/>
        </w:rPr>
        <w:t>was concluded</w:t>
      </w:r>
      <w:proofErr w:type="gramEnd"/>
      <w:r>
        <w:rPr>
          <w:rFonts w:ascii="Arial" w:hAnsi="Arial" w:cs="Arial"/>
          <w:szCs w:val="24"/>
        </w:rPr>
        <w:t xml:space="preserve"> and Chair Adkins opened to questions from the Commission.  Commissioner Salzer-Lutz asked about how the overhead doors would function.  Mr. Bonenberger explained that </w:t>
      </w:r>
      <w:r w:rsidR="00821824">
        <w:rPr>
          <w:rFonts w:ascii="Arial" w:hAnsi="Arial" w:cs="Arial"/>
          <w:szCs w:val="24"/>
        </w:rPr>
        <w:t>s</w:t>
      </w:r>
      <w:r>
        <w:rPr>
          <w:rFonts w:ascii="Arial" w:hAnsi="Arial" w:cs="Arial"/>
          <w:szCs w:val="24"/>
        </w:rPr>
        <w:t xml:space="preserve">taff at the facility would monitor the drive-through and would open the overhead doors to allow the customer to enter and the door would then close while the transaction occurs.  Mr. Bonenberger also responded that the building would have appropriate ventilation systems in place to accommodate the vehicles being within this specific enclosed portion of the building.  It </w:t>
      </w:r>
      <w:proofErr w:type="gramStart"/>
      <w:r>
        <w:rPr>
          <w:rFonts w:ascii="Arial" w:hAnsi="Arial" w:cs="Arial"/>
          <w:szCs w:val="24"/>
        </w:rPr>
        <w:t>was also clarified</w:t>
      </w:r>
      <w:proofErr w:type="gramEnd"/>
      <w:r>
        <w:rPr>
          <w:rFonts w:ascii="Arial" w:hAnsi="Arial" w:cs="Arial"/>
          <w:szCs w:val="24"/>
        </w:rPr>
        <w:t xml:space="preserve"> that the overhead doors are not a function of State regulation but are specific to this proposal and is an effort to re-use the existing service areas while also providing additional measures to separate the use from the surrounding neighbors.  </w:t>
      </w:r>
    </w:p>
    <w:p w:rsidR="002E00ED" w:rsidRDefault="002E00ED" w:rsidP="00F20CA6">
      <w:pPr>
        <w:tabs>
          <w:tab w:val="left" w:pos="720"/>
          <w:tab w:val="left" w:pos="1080"/>
        </w:tabs>
        <w:spacing w:before="60"/>
        <w:ind w:left="720"/>
        <w:rPr>
          <w:rFonts w:ascii="Arial" w:hAnsi="Arial" w:cs="Arial"/>
          <w:szCs w:val="24"/>
        </w:rPr>
      </w:pPr>
    </w:p>
    <w:p w:rsidR="002E00ED" w:rsidRDefault="002E00ED" w:rsidP="00F20CA6">
      <w:pPr>
        <w:tabs>
          <w:tab w:val="left" w:pos="720"/>
          <w:tab w:val="left" w:pos="1080"/>
        </w:tabs>
        <w:spacing w:before="60"/>
        <w:ind w:left="720"/>
        <w:rPr>
          <w:rFonts w:ascii="Arial" w:hAnsi="Arial" w:cs="Arial"/>
          <w:szCs w:val="24"/>
        </w:rPr>
      </w:pPr>
      <w:r>
        <w:rPr>
          <w:rFonts w:ascii="Arial" w:hAnsi="Arial" w:cs="Arial"/>
          <w:szCs w:val="24"/>
        </w:rPr>
        <w:t xml:space="preserve">Commissioner Diel asked the applicant about what necessitates the needs for the high-level of security when compared to facilities that sell alcohol.  Mr. Bonenberger responded that he believes marijuana dispensaries warrant the high-level of security to provide an extra level of comfort </w:t>
      </w:r>
      <w:proofErr w:type="gramStart"/>
      <w:r>
        <w:rPr>
          <w:rFonts w:ascii="Arial" w:hAnsi="Arial" w:cs="Arial"/>
          <w:szCs w:val="24"/>
        </w:rPr>
        <w:t>both to customers and neighbors</w:t>
      </w:r>
      <w:proofErr w:type="gramEnd"/>
      <w:r>
        <w:rPr>
          <w:rFonts w:ascii="Arial" w:hAnsi="Arial" w:cs="Arial"/>
          <w:szCs w:val="24"/>
        </w:rPr>
        <w:t xml:space="preserve"> which is especially important when these facilities are as new as they are.  It </w:t>
      </w:r>
      <w:proofErr w:type="gramStart"/>
      <w:r>
        <w:rPr>
          <w:rFonts w:ascii="Arial" w:hAnsi="Arial" w:cs="Arial"/>
          <w:szCs w:val="24"/>
        </w:rPr>
        <w:t>was also confirmed</w:t>
      </w:r>
      <w:proofErr w:type="gramEnd"/>
      <w:r>
        <w:rPr>
          <w:rFonts w:ascii="Arial" w:hAnsi="Arial" w:cs="Arial"/>
          <w:szCs w:val="24"/>
        </w:rPr>
        <w:t xml:space="preserve"> that the heightened security is related to securing the inventory as well as the high amount of cash that is transacted on the premises.</w:t>
      </w:r>
      <w:r w:rsidR="002B5D70">
        <w:rPr>
          <w:rFonts w:ascii="Arial" w:hAnsi="Arial" w:cs="Arial"/>
          <w:szCs w:val="24"/>
        </w:rPr>
        <w:t xml:space="preserve">  Commissioner Diel also inquired about the status of electronic payments for marijuana facilitie</w:t>
      </w:r>
      <w:r w:rsidR="002C5DE5">
        <w:rPr>
          <w:rFonts w:ascii="Arial" w:hAnsi="Arial" w:cs="Arial"/>
          <w:szCs w:val="24"/>
        </w:rPr>
        <w:t xml:space="preserve">s.  Mr. Bonenberger responded that there is an ability for them to accept electronic payments currently subject to some restrictions. </w:t>
      </w:r>
    </w:p>
    <w:p w:rsidR="002C5DE5" w:rsidRDefault="002C5DE5" w:rsidP="00F20CA6">
      <w:pPr>
        <w:tabs>
          <w:tab w:val="left" w:pos="720"/>
          <w:tab w:val="left" w:pos="1080"/>
        </w:tabs>
        <w:spacing w:before="60"/>
        <w:ind w:left="720"/>
        <w:rPr>
          <w:rFonts w:ascii="Arial" w:hAnsi="Arial" w:cs="Arial"/>
          <w:szCs w:val="24"/>
        </w:rPr>
      </w:pPr>
    </w:p>
    <w:p w:rsidR="002C5DE5" w:rsidRDefault="002C5DE5" w:rsidP="00F20CA6">
      <w:pPr>
        <w:tabs>
          <w:tab w:val="left" w:pos="720"/>
          <w:tab w:val="left" w:pos="1080"/>
        </w:tabs>
        <w:spacing w:before="60"/>
        <w:ind w:left="720"/>
        <w:rPr>
          <w:rFonts w:ascii="Arial" w:hAnsi="Arial" w:cs="Arial"/>
          <w:szCs w:val="24"/>
        </w:rPr>
      </w:pPr>
      <w:r>
        <w:rPr>
          <w:rFonts w:ascii="Arial" w:hAnsi="Arial" w:cs="Arial"/>
          <w:szCs w:val="24"/>
        </w:rPr>
        <w:t xml:space="preserve">Commissioner Adkins asked about what the typical number of cars in a drive-through queue at one of their other facilities. Mr. Bonenberger responded that the Warrenton location, prior to legalization of adult-use marijuana, would average 120 daily transactions with 25 of those occurring in the drive-through.  Since the approval of adult-use marijuana, the same location has seen 300 daily transactions with a maximum of 70 drive-through transactions in a single day.  The busiest time is between 5pm – 8pm with no complaints related to traffic issues.  Mr. Bonenberger also responded that the Warrenton, Kansas City, and Bridgeton locations are </w:t>
      </w:r>
      <w:proofErr w:type="gramStart"/>
      <w:r>
        <w:rPr>
          <w:rFonts w:ascii="Arial" w:hAnsi="Arial" w:cs="Arial"/>
          <w:szCs w:val="24"/>
        </w:rPr>
        <w:t>all adjacent</w:t>
      </w:r>
      <w:proofErr w:type="gramEnd"/>
      <w:r>
        <w:rPr>
          <w:rFonts w:ascii="Arial" w:hAnsi="Arial" w:cs="Arial"/>
          <w:szCs w:val="24"/>
        </w:rPr>
        <w:t xml:space="preserve"> to commercial uses and not adjacent to residential.  Chair Adkins voiced his concern for potential of noise generated by the drive-through users with car music and other related items.  Mr. Bonenberger responded that their Staff has strict expectations about customer behavior while on the premises and they would not allow disturbing noises or behavior.  He also acknowledged that the applicant would be agreeable to providing a consistent fence along the northern property line in an effort to mitigate sound and light from vehicles. Mr. Bonenberger also reminded the Commission that the previous auto repair user, there was likely a fair amount of noise generated with their equipment and activities.</w:t>
      </w:r>
    </w:p>
    <w:p w:rsidR="002C5DE5" w:rsidRDefault="002C5DE5" w:rsidP="00F20CA6">
      <w:pPr>
        <w:tabs>
          <w:tab w:val="left" w:pos="720"/>
          <w:tab w:val="left" w:pos="1080"/>
        </w:tabs>
        <w:spacing w:before="60"/>
        <w:ind w:left="720"/>
        <w:rPr>
          <w:rFonts w:ascii="Arial" w:hAnsi="Arial" w:cs="Arial"/>
          <w:szCs w:val="24"/>
        </w:rPr>
      </w:pPr>
    </w:p>
    <w:p w:rsidR="00C60E67" w:rsidRDefault="002C5DE5" w:rsidP="00F20CA6">
      <w:pPr>
        <w:tabs>
          <w:tab w:val="left" w:pos="720"/>
          <w:tab w:val="left" w:pos="1080"/>
        </w:tabs>
        <w:spacing w:before="60"/>
        <w:ind w:left="720"/>
        <w:rPr>
          <w:rFonts w:ascii="Arial" w:hAnsi="Arial" w:cs="Arial"/>
          <w:szCs w:val="24"/>
        </w:rPr>
      </w:pPr>
      <w:r>
        <w:rPr>
          <w:rFonts w:ascii="Arial" w:hAnsi="Arial" w:cs="Arial"/>
          <w:szCs w:val="24"/>
        </w:rPr>
        <w:t xml:space="preserve">Commissioner Evens asked if there was a rush for this development to compete for a limited number of available licenses. Mr. Bonenberger responded that there is no rush </w:t>
      </w:r>
      <w:r w:rsidR="00C60E67">
        <w:rPr>
          <w:rFonts w:ascii="Arial" w:hAnsi="Arial" w:cs="Arial"/>
          <w:szCs w:val="24"/>
        </w:rPr>
        <w:t xml:space="preserve">and that the applicant does not know </w:t>
      </w:r>
      <w:proofErr w:type="gramStart"/>
      <w:r w:rsidR="00C60E67">
        <w:rPr>
          <w:rFonts w:ascii="Arial" w:hAnsi="Arial" w:cs="Arial"/>
          <w:szCs w:val="24"/>
        </w:rPr>
        <w:t>whether or not</w:t>
      </w:r>
      <w:proofErr w:type="gramEnd"/>
      <w:r w:rsidR="00C60E67">
        <w:rPr>
          <w:rFonts w:ascii="Arial" w:hAnsi="Arial" w:cs="Arial"/>
          <w:szCs w:val="24"/>
        </w:rPr>
        <w:t xml:space="preserve"> there are surplus licenses available within this congressional district but that the company could either purchase an existing license from another company or relocate one of their existing licenses.  I</w:t>
      </w:r>
      <w:r w:rsidR="007241C8">
        <w:rPr>
          <w:rFonts w:ascii="Arial" w:hAnsi="Arial" w:cs="Arial"/>
          <w:szCs w:val="24"/>
        </w:rPr>
        <w:t>n response to Commissioner Evens’</w:t>
      </w:r>
      <w:r w:rsidR="00C60E67">
        <w:rPr>
          <w:rFonts w:ascii="Arial" w:hAnsi="Arial" w:cs="Arial"/>
          <w:szCs w:val="24"/>
        </w:rPr>
        <w:t xml:space="preserve"> additional question, Mr. Bonenberger said that the State currently has about a 5-6 month backlog to conduct final site inspections before authorizing the opening of these facilities.  </w:t>
      </w:r>
    </w:p>
    <w:p w:rsidR="00C60E67" w:rsidRDefault="00C60E67" w:rsidP="00F20CA6">
      <w:pPr>
        <w:tabs>
          <w:tab w:val="left" w:pos="720"/>
          <w:tab w:val="left" w:pos="1080"/>
        </w:tabs>
        <w:spacing w:before="60"/>
        <w:ind w:left="720"/>
        <w:rPr>
          <w:rFonts w:ascii="Arial" w:hAnsi="Arial" w:cs="Arial"/>
          <w:szCs w:val="24"/>
        </w:rPr>
      </w:pPr>
    </w:p>
    <w:p w:rsidR="002C5DE5" w:rsidRDefault="00C60E67" w:rsidP="00F20CA6">
      <w:pPr>
        <w:tabs>
          <w:tab w:val="left" w:pos="720"/>
          <w:tab w:val="left" w:pos="1080"/>
        </w:tabs>
        <w:spacing w:before="60"/>
        <w:ind w:left="720"/>
        <w:rPr>
          <w:rFonts w:ascii="Arial" w:hAnsi="Arial" w:cs="Arial"/>
          <w:szCs w:val="24"/>
        </w:rPr>
      </w:pPr>
      <w:r>
        <w:rPr>
          <w:rFonts w:ascii="Arial" w:hAnsi="Arial" w:cs="Arial"/>
          <w:szCs w:val="24"/>
        </w:rPr>
        <w:t>In response to Commissioner Evens</w:t>
      </w:r>
      <w:r w:rsidR="007241C8">
        <w:rPr>
          <w:rFonts w:ascii="Arial" w:hAnsi="Arial" w:cs="Arial"/>
          <w:szCs w:val="24"/>
        </w:rPr>
        <w:t>’</w:t>
      </w:r>
      <w:r>
        <w:rPr>
          <w:rFonts w:ascii="Arial" w:hAnsi="Arial" w:cs="Arial"/>
          <w:szCs w:val="24"/>
        </w:rPr>
        <w:t xml:space="preserve"> question, Ms. Lowry confirmed that no issues or concerns </w:t>
      </w:r>
      <w:proofErr w:type="gramStart"/>
      <w:r>
        <w:rPr>
          <w:rFonts w:ascii="Arial" w:hAnsi="Arial" w:cs="Arial"/>
          <w:szCs w:val="24"/>
        </w:rPr>
        <w:t>were provided</w:t>
      </w:r>
      <w:proofErr w:type="gramEnd"/>
      <w:r>
        <w:rPr>
          <w:rFonts w:ascii="Arial" w:hAnsi="Arial" w:cs="Arial"/>
          <w:szCs w:val="24"/>
        </w:rPr>
        <w:t xml:space="preserve"> from the fire marshal</w:t>
      </w:r>
      <w:r w:rsidR="00821824">
        <w:rPr>
          <w:rFonts w:ascii="Arial" w:hAnsi="Arial" w:cs="Arial"/>
          <w:szCs w:val="24"/>
        </w:rPr>
        <w:t>’s review of the plans</w:t>
      </w:r>
      <w:r>
        <w:rPr>
          <w:rFonts w:ascii="Arial" w:hAnsi="Arial" w:cs="Arial"/>
          <w:szCs w:val="24"/>
        </w:rPr>
        <w:t xml:space="preserve">.  Mr. Hessel responded to a question from Commissioner Evens that the method of measurement being along the shortest walking path is consistent with the State regulation.  The applicant and Staff confirmed that the City’s Code has </w:t>
      </w:r>
      <w:proofErr w:type="gramStart"/>
      <w:r>
        <w:rPr>
          <w:rFonts w:ascii="Arial" w:hAnsi="Arial" w:cs="Arial"/>
          <w:szCs w:val="24"/>
        </w:rPr>
        <w:t>a maximum hours</w:t>
      </w:r>
      <w:proofErr w:type="gramEnd"/>
      <w:r>
        <w:rPr>
          <w:rFonts w:ascii="Arial" w:hAnsi="Arial" w:cs="Arial"/>
          <w:szCs w:val="24"/>
        </w:rPr>
        <w:t xml:space="preserve"> of operation from 8am to 9pm and the applicant’s rep confirmed that they are proposing to operate between 8am – 9pm.  Commissioner Evens asked Mr. Hessel </w:t>
      </w:r>
      <w:proofErr w:type="gramStart"/>
      <w:r>
        <w:rPr>
          <w:rFonts w:ascii="Arial" w:hAnsi="Arial" w:cs="Arial"/>
          <w:szCs w:val="24"/>
        </w:rPr>
        <w:t>whether or not</w:t>
      </w:r>
      <w:proofErr w:type="gramEnd"/>
      <w:r>
        <w:rPr>
          <w:rFonts w:ascii="Arial" w:hAnsi="Arial" w:cs="Arial"/>
          <w:szCs w:val="24"/>
        </w:rPr>
        <w:t xml:space="preserve"> there are other relevant topics that the Commission should consider with this application to which Mr. Hessel responded that the Staff and applicant have identified and addressed the appropriate topics.</w:t>
      </w:r>
    </w:p>
    <w:p w:rsidR="00C60E67" w:rsidRDefault="00C60E67" w:rsidP="00F20CA6">
      <w:pPr>
        <w:tabs>
          <w:tab w:val="left" w:pos="720"/>
          <w:tab w:val="left" w:pos="1080"/>
        </w:tabs>
        <w:spacing w:before="60"/>
        <w:ind w:left="720"/>
        <w:rPr>
          <w:rFonts w:ascii="Arial" w:hAnsi="Arial" w:cs="Arial"/>
          <w:szCs w:val="24"/>
        </w:rPr>
      </w:pPr>
    </w:p>
    <w:p w:rsidR="00C60E67" w:rsidRDefault="00C60E67" w:rsidP="00F20CA6">
      <w:pPr>
        <w:tabs>
          <w:tab w:val="left" w:pos="720"/>
          <w:tab w:val="left" w:pos="1080"/>
        </w:tabs>
        <w:spacing w:before="60"/>
        <w:ind w:left="720"/>
        <w:rPr>
          <w:rFonts w:ascii="Arial" w:hAnsi="Arial" w:cs="Arial"/>
          <w:szCs w:val="24"/>
        </w:rPr>
      </w:pPr>
      <w:r>
        <w:rPr>
          <w:rFonts w:ascii="Arial" w:hAnsi="Arial" w:cs="Arial"/>
          <w:szCs w:val="24"/>
        </w:rPr>
        <w:t>Commissioner Scott stated for the record that one of the owner of New Growth Horizons, John Pennington, was a former client of Commissioner Scott.</w:t>
      </w:r>
    </w:p>
    <w:p w:rsidR="00C60E67" w:rsidRDefault="00C60E67" w:rsidP="00F20CA6">
      <w:pPr>
        <w:tabs>
          <w:tab w:val="left" w:pos="720"/>
          <w:tab w:val="left" w:pos="1080"/>
        </w:tabs>
        <w:spacing w:before="60"/>
        <w:ind w:left="720"/>
        <w:rPr>
          <w:rFonts w:ascii="Arial" w:hAnsi="Arial" w:cs="Arial"/>
          <w:szCs w:val="24"/>
        </w:rPr>
      </w:pPr>
    </w:p>
    <w:p w:rsidR="00C60E67" w:rsidRDefault="00C60E67" w:rsidP="00F20CA6">
      <w:pPr>
        <w:tabs>
          <w:tab w:val="left" w:pos="720"/>
          <w:tab w:val="left" w:pos="1080"/>
        </w:tabs>
        <w:spacing w:before="60"/>
        <w:ind w:left="720"/>
        <w:rPr>
          <w:rFonts w:ascii="Arial" w:hAnsi="Arial" w:cs="Arial"/>
          <w:szCs w:val="24"/>
        </w:rPr>
      </w:pPr>
      <w:r>
        <w:rPr>
          <w:rFonts w:ascii="Arial" w:hAnsi="Arial" w:cs="Arial"/>
          <w:szCs w:val="24"/>
        </w:rPr>
        <w:t xml:space="preserve">Commissioner Klippel asked Mr. Stock if either of the existing entrances on Manchester Road would be limited to right-in/right-out.  Mr. Stock responded that both entrances are currently full-access and </w:t>
      </w:r>
      <w:proofErr w:type="gramStart"/>
      <w:r>
        <w:rPr>
          <w:rFonts w:ascii="Arial" w:hAnsi="Arial" w:cs="Arial"/>
          <w:szCs w:val="24"/>
        </w:rPr>
        <w:t>are proposed</w:t>
      </w:r>
      <w:proofErr w:type="gramEnd"/>
      <w:r>
        <w:rPr>
          <w:rFonts w:ascii="Arial" w:hAnsi="Arial" w:cs="Arial"/>
          <w:szCs w:val="24"/>
        </w:rPr>
        <w:t xml:space="preserve"> to remain that way.  </w:t>
      </w:r>
      <w:proofErr w:type="spellStart"/>
      <w:r>
        <w:rPr>
          <w:rFonts w:ascii="Arial" w:hAnsi="Arial" w:cs="Arial"/>
          <w:szCs w:val="24"/>
        </w:rPr>
        <w:t>MoDOT</w:t>
      </w:r>
      <w:proofErr w:type="spellEnd"/>
      <w:r>
        <w:rPr>
          <w:rFonts w:ascii="Arial" w:hAnsi="Arial" w:cs="Arial"/>
          <w:szCs w:val="24"/>
        </w:rPr>
        <w:t xml:space="preserve"> </w:t>
      </w:r>
      <w:proofErr w:type="gramStart"/>
      <w:r>
        <w:rPr>
          <w:rFonts w:ascii="Arial" w:hAnsi="Arial" w:cs="Arial"/>
          <w:szCs w:val="24"/>
        </w:rPr>
        <w:t>has been provided</w:t>
      </w:r>
      <w:proofErr w:type="gramEnd"/>
      <w:r>
        <w:rPr>
          <w:rFonts w:ascii="Arial" w:hAnsi="Arial" w:cs="Arial"/>
          <w:szCs w:val="24"/>
        </w:rPr>
        <w:t xml:space="preserve"> the plan and did not take objection to that proposal.</w:t>
      </w:r>
    </w:p>
    <w:p w:rsidR="00946A1D" w:rsidRDefault="00946A1D" w:rsidP="00F20CA6">
      <w:pPr>
        <w:tabs>
          <w:tab w:val="left" w:pos="720"/>
          <w:tab w:val="left" w:pos="1080"/>
        </w:tabs>
        <w:spacing w:before="60"/>
        <w:ind w:left="720"/>
        <w:rPr>
          <w:rFonts w:ascii="Arial" w:hAnsi="Arial" w:cs="Arial"/>
          <w:szCs w:val="24"/>
        </w:rPr>
      </w:pPr>
    </w:p>
    <w:p w:rsidR="00946A1D" w:rsidRDefault="00946A1D" w:rsidP="00F20CA6">
      <w:pPr>
        <w:tabs>
          <w:tab w:val="left" w:pos="720"/>
          <w:tab w:val="left" w:pos="1080"/>
        </w:tabs>
        <w:spacing w:before="60"/>
        <w:ind w:left="720"/>
        <w:rPr>
          <w:rFonts w:ascii="Arial" w:hAnsi="Arial" w:cs="Arial"/>
          <w:szCs w:val="24"/>
        </w:rPr>
      </w:pPr>
      <w:r>
        <w:rPr>
          <w:rFonts w:ascii="Arial" w:hAnsi="Arial" w:cs="Arial"/>
          <w:szCs w:val="24"/>
        </w:rPr>
        <w:t xml:space="preserve">Jaimie Mansfield, Armstrong Teasdale, provided input regarding her experience with her client, New Growth Horizons.  She explained that New Growth Horizons has often exceeded the minimum requirements of the State and that they have followed through with the various measures that were promised to go </w:t>
      </w:r>
      <w:proofErr w:type="gramStart"/>
      <w:r>
        <w:rPr>
          <w:rFonts w:ascii="Arial" w:hAnsi="Arial" w:cs="Arial"/>
          <w:szCs w:val="24"/>
        </w:rPr>
        <w:t>above and beyond</w:t>
      </w:r>
      <w:proofErr w:type="gramEnd"/>
      <w:r>
        <w:rPr>
          <w:rFonts w:ascii="Arial" w:hAnsi="Arial" w:cs="Arial"/>
          <w:szCs w:val="24"/>
        </w:rPr>
        <w:t xml:space="preserve"> at their other locations.</w:t>
      </w:r>
    </w:p>
    <w:p w:rsidR="00946A1D" w:rsidRDefault="00946A1D" w:rsidP="00F20CA6">
      <w:pPr>
        <w:tabs>
          <w:tab w:val="left" w:pos="720"/>
          <w:tab w:val="left" w:pos="1080"/>
        </w:tabs>
        <w:spacing w:before="60"/>
        <w:ind w:left="720"/>
        <w:rPr>
          <w:rFonts w:ascii="Arial" w:hAnsi="Arial" w:cs="Arial"/>
          <w:szCs w:val="24"/>
        </w:rPr>
      </w:pPr>
    </w:p>
    <w:p w:rsidR="00946A1D" w:rsidRDefault="00946A1D" w:rsidP="00F20CA6">
      <w:pPr>
        <w:tabs>
          <w:tab w:val="left" w:pos="720"/>
          <w:tab w:val="left" w:pos="1080"/>
        </w:tabs>
        <w:spacing w:before="60"/>
        <w:ind w:left="720"/>
        <w:rPr>
          <w:rFonts w:ascii="Arial" w:hAnsi="Arial" w:cs="Arial"/>
          <w:szCs w:val="24"/>
        </w:rPr>
      </w:pPr>
      <w:r>
        <w:rPr>
          <w:rFonts w:ascii="Arial" w:hAnsi="Arial" w:cs="Arial"/>
          <w:szCs w:val="24"/>
        </w:rPr>
        <w:t xml:space="preserve">There was no one wishing to speak during the public comment portion of the meeting and a subcommittee </w:t>
      </w:r>
      <w:proofErr w:type="gramStart"/>
      <w:r>
        <w:rPr>
          <w:rFonts w:ascii="Arial" w:hAnsi="Arial" w:cs="Arial"/>
          <w:szCs w:val="24"/>
        </w:rPr>
        <w:t>was assigned</w:t>
      </w:r>
      <w:proofErr w:type="gramEnd"/>
      <w:r>
        <w:rPr>
          <w:rFonts w:ascii="Arial" w:hAnsi="Arial" w:cs="Arial"/>
          <w:szCs w:val="24"/>
        </w:rPr>
        <w:t xml:space="preserve"> with Commissioners Diel and Evens.  An on-site subcommittee meeting was scheduled for Tuesday, March </w:t>
      </w:r>
      <w:proofErr w:type="gramStart"/>
      <w:r>
        <w:rPr>
          <w:rFonts w:ascii="Arial" w:hAnsi="Arial" w:cs="Arial"/>
          <w:szCs w:val="24"/>
        </w:rPr>
        <w:t>7</w:t>
      </w:r>
      <w:r w:rsidRPr="00946A1D">
        <w:rPr>
          <w:rFonts w:ascii="Arial" w:hAnsi="Arial" w:cs="Arial"/>
          <w:szCs w:val="24"/>
          <w:vertAlign w:val="superscript"/>
        </w:rPr>
        <w:t>th</w:t>
      </w:r>
      <w:proofErr w:type="gramEnd"/>
      <w:r>
        <w:rPr>
          <w:rFonts w:ascii="Arial" w:hAnsi="Arial" w:cs="Arial"/>
          <w:szCs w:val="24"/>
        </w:rPr>
        <w:t xml:space="preserve"> at 8am.</w:t>
      </w:r>
    </w:p>
    <w:p w:rsidR="00F15CAA" w:rsidRDefault="00F15CAA" w:rsidP="00F20CA6">
      <w:pPr>
        <w:tabs>
          <w:tab w:val="left" w:pos="720"/>
          <w:tab w:val="left" w:pos="1080"/>
        </w:tabs>
        <w:spacing w:before="60"/>
        <w:ind w:left="720"/>
        <w:rPr>
          <w:rFonts w:ascii="Arial" w:hAnsi="Arial" w:cs="Arial"/>
          <w:szCs w:val="24"/>
        </w:rPr>
      </w:pPr>
    </w:p>
    <w:p w:rsidR="00946A1D" w:rsidRPr="00832E1A" w:rsidRDefault="00946A1D" w:rsidP="00946A1D">
      <w:pPr>
        <w:pStyle w:val="ListParagraph"/>
        <w:numPr>
          <w:ilvl w:val="0"/>
          <w:numId w:val="45"/>
        </w:numPr>
        <w:tabs>
          <w:tab w:val="left" w:pos="720"/>
          <w:tab w:val="left" w:pos="1080"/>
        </w:tabs>
        <w:spacing w:before="120"/>
        <w:ind w:hanging="1500"/>
        <w:rPr>
          <w:rFonts w:ascii="Arial" w:hAnsi="Arial" w:cs="Arial"/>
          <w:b/>
          <w:bCs/>
          <w:szCs w:val="24"/>
        </w:rPr>
      </w:pPr>
      <w:r>
        <w:rPr>
          <w:rFonts w:ascii="Arial" w:hAnsi="Arial" w:cs="Arial"/>
          <w:b/>
          <w:bCs/>
          <w:szCs w:val="24"/>
        </w:rPr>
        <w:t>ENVISION KIRKWOOD 2035 – QUARTERLY UPDATE</w:t>
      </w:r>
    </w:p>
    <w:p w:rsidR="00946A1D" w:rsidRDefault="00946A1D" w:rsidP="00946A1D">
      <w:pPr>
        <w:pStyle w:val="ListParagraph"/>
        <w:tabs>
          <w:tab w:val="left" w:pos="720"/>
          <w:tab w:val="left" w:pos="1080"/>
        </w:tabs>
        <w:spacing w:before="120"/>
        <w:rPr>
          <w:rFonts w:ascii="Arial" w:hAnsi="Arial" w:cs="Arial"/>
          <w:bCs/>
          <w:szCs w:val="24"/>
        </w:rPr>
      </w:pPr>
      <w:r>
        <w:rPr>
          <w:rFonts w:ascii="Arial" w:hAnsi="Arial" w:cs="Arial"/>
          <w:bCs/>
          <w:szCs w:val="24"/>
        </w:rPr>
        <w:t xml:space="preserve">Mr. Raiche provided the following summary of a few items from the 2022 Quarter 4 update: </w:t>
      </w:r>
    </w:p>
    <w:p w:rsidR="00946A1D" w:rsidRDefault="00946A1D" w:rsidP="00946A1D">
      <w:pPr>
        <w:pStyle w:val="ListParagraph"/>
        <w:numPr>
          <w:ilvl w:val="0"/>
          <w:numId w:val="49"/>
        </w:numPr>
        <w:tabs>
          <w:tab w:val="left" w:pos="720"/>
          <w:tab w:val="left" w:pos="1080"/>
        </w:tabs>
        <w:spacing w:before="120"/>
        <w:rPr>
          <w:rFonts w:ascii="Arial" w:hAnsi="Arial" w:cs="Arial"/>
          <w:bCs/>
          <w:szCs w:val="24"/>
        </w:rPr>
      </w:pPr>
      <w:r>
        <w:rPr>
          <w:rFonts w:ascii="Arial" w:hAnsi="Arial" w:cs="Arial"/>
          <w:bCs/>
          <w:szCs w:val="24"/>
        </w:rPr>
        <w:t xml:space="preserve">The ongoing housing study is expected to be completed in March with a presentation to the City Council </w:t>
      </w:r>
      <w:proofErr w:type="gramStart"/>
      <w:r>
        <w:rPr>
          <w:rFonts w:ascii="Arial" w:hAnsi="Arial" w:cs="Arial"/>
          <w:bCs/>
          <w:szCs w:val="24"/>
        </w:rPr>
        <w:t>either in March or April</w:t>
      </w:r>
      <w:proofErr w:type="gramEnd"/>
      <w:r>
        <w:rPr>
          <w:rFonts w:ascii="Arial" w:hAnsi="Arial" w:cs="Arial"/>
          <w:bCs/>
          <w:szCs w:val="24"/>
        </w:rPr>
        <w:t xml:space="preserve">.  Once presented to the Council, the plan </w:t>
      </w:r>
      <w:proofErr w:type="gramStart"/>
      <w:r>
        <w:rPr>
          <w:rFonts w:ascii="Arial" w:hAnsi="Arial" w:cs="Arial"/>
          <w:bCs/>
          <w:szCs w:val="24"/>
        </w:rPr>
        <w:t>will be posted</w:t>
      </w:r>
      <w:proofErr w:type="gramEnd"/>
      <w:r>
        <w:rPr>
          <w:rFonts w:ascii="Arial" w:hAnsi="Arial" w:cs="Arial"/>
          <w:bCs/>
          <w:szCs w:val="24"/>
        </w:rPr>
        <w:t xml:space="preserve"> to the City’s website.  </w:t>
      </w:r>
      <w:proofErr w:type="gramStart"/>
      <w:r>
        <w:rPr>
          <w:rFonts w:ascii="Arial" w:hAnsi="Arial" w:cs="Arial"/>
          <w:bCs/>
          <w:szCs w:val="24"/>
        </w:rPr>
        <w:t>Mr. Raiche responded to Chair Adkins</w:t>
      </w:r>
      <w:r w:rsidR="007241C8">
        <w:rPr>
          <w:rFonts w:ascii="Arial" w:hAnsi="Arial" w:cs="Arial"/>
          <w:bCs/>
          <w:szCs w:val="24"/>
        </w:rPr>
        <w:t>’</w:t>
      </w:r>
      <w:r>
        <w:rPr>
          <w:rFonts w:ascii="Arial" w:hAnsi="Arial" w:cs="Arial"/>
          <w:bCs/>
          <w:szCs w:val="24"/>
        </w:rPr>
        <w:t xml:space="preserve"> question about how the City would affect cost of housing by explaining that the Study is commissioned to answer that exact question and that Staff expects there will be a variety of strategies (financial, regulatory, etc.) that the City Council could consider to pursue in an effort to provide more housing options within the community.</w:t>
      </w:r>
      <w:proofErr w:type="gramEnd"/>
    </w:p>
    <w:p w:rsidR="00946A1D" w:rsidRDefault="00766299" w:rsidP="00946A1D">
      <w:pPr>
        <w:pStyle w:val="ListParagraph"/>
        <w:numPr>
          <w:ilvl w:val="0"/>
          <w:numId w:val="49"/>
        </w:numPr>
        <w:tabs>
          <w:tab w:val="left" w:pos="720"/>
          <w:tab w:val="left" w:pos="1080"/>
        </w:tabs>
        <w:spacing w:before="120"/>
        <w:rPr>
          <w:rFonts w:ascii="Arial" w:hAnsi="Arial" w:cs="Arial"/>
          <w:bCs/>
          <w:szCs w:val="24"/>
        </w:rPr>
      </w:pPr>
      <w:r>
        <w:rPr>
          <w:rFonts w:ascii="Arial" w:hAnsi="Arial" w:cs="Arial"/>
          <w:bCs/>
          <w:szCs w:val="24"/>
        </w:rPr>
        <w:t>The pedestrian bridge with the new I-44 overpass is now open and will have a grand opening in June of this year.</w:t>
      </w:r>
    </w:p>
    <w:p w:rsidR="00766299" w:rsidRPr="00766299" w:rsidRDefault="00766299" w:rsidP="00766299">
      <w:pPr>
        <w:pStyle w:val="ListParagraph"/>
        <w:numPr>
          <w:ilvl w:val="0"/>
          <w:numId w:val="49"/>
        </w:numPr>
        <w:tabs>
          <w:tab w:val="left" w:pos="720"/>
          <w:tab w:val="left" w:pos="1080"/>
        </w:tabs>
        <w:spacing w:before="120"/>
        <w:rPr>
          <w:rFonts w:ascii="Arial" w:hAnsi="Arial" w:cs="Arial"/>
          <w:bCs/>
          <w:szCs w:val="24"/>
        </w:rPr>
      </w:pPr>
      <w:r>
        <w:rPr>
          <w:rFonts w:ascii="Arial" w:hAnsi="Arial" w:cs="Arial"/>
          <w:bCs/>
          <w:szCs w:val="24"/>
        </w:rPr>
        <w:t>The new proposed mixed-use development at Monroe &amp; Taylor is important to note as progress toward the City encouraging new development around the Performing Arts Center.</w:t>
      </w:r>
    </w:p>
    <w:p w:rsidR="00946A1D" w:rsidRPr="00946A1D" w:rsidRDefault="00946A1D" w:rsidP="00946A1D">
      <w:pPr>
        <w:pStyle w:val="ListParagraph"/>
        <w:tabs>
          <w:tab w:val="left" w:pos="720"/>
          <w:tab w:val="left" w:pos="1080"/>
        </w:tabs>
        <w:spacing w:before="120"/>
        <w:rPr>
          <w:rFonts w:ascii="Arial" w:hAnsi="Arial" w:cs="Arial"/>
          <w:bCs/>
          <w:szCs w:val="24"/>
        </w:rPr>
      </w:pPr>
    </w:p>
    <w:p w:rsidR="00762473" w:rsidRPr="00B355F0" w:rsidRDefault="00AA18E6" w:rsidP="0014393E">
      <w:pPr>
        <w:pStyle w:val="ListParagraph"/>
        <w:numPr>
          <w:ilvl w:val="0"/>
          <w:numId w:val="45"/>
        </w:numPr>
        <w:tabs>
          <w:tab w:val="left" w:pos="720"/>
          <w:tab w:val="left" w:pos="1080"/>
        </w:tabs>
        <w:spacing w:before="120"/>
        <w:ind w:left="720" w:hanging="720"/>
        <w:rPr>
          <w:rFonts w:ascii="Arial" w:hAnsi="Arial" w:cs="Arial"/>
          <w:b/>
          <w:bCs/>
          <w:szCs w:val="24"/>
        </w:rPr>
      </w:pPr>
      <w:r w:rsidRPr="00B355F0">
        <w:rPr>
          <w:rFonts w:ascii="Arial" w:hAnsi="Arial" w:cs="Arial"/>
          <w:b/>
          <w:szCs w:val="24"/>
        </w:rPr>
        <w:t>D</w:t>
      </w:r>
      <w:r w:rsidR="00762473" w:rsidRPr="00B355F0">
        <w:rPr>
          <w:rFonts w:ascii="Arial" w:hAnsi="Arial" w:cs="Arial"/>
          <w:b/>
          <w:bCs/>
          <w:szCs w:val="24"/>
        </w:rPr>
        <w:t>EVELOPMENT PROJECT UPDATE</w:t>
      </w:r>
    </w:p>
    <w:p w:rsidR="00C660C0" w:rsidRDefault="001E5126" w:rsidP="001E5126">
      <w:pPr>
        <w:pStyle w:val="ListParagraph"/>
        <w:tabs>
          <w:tab w:val="left" w:pos="720"/>
          <w:tab w:val="left" w:pos="1080"/>
        </w:tabs>
        <w:spacing w:before="120"/>
        <w:rPr>
          <w:rFonts w:ascii="Arial" w:hAnsi="Arial" w:cs="Arial"/>
          <w:bCs/>
          <w:szCs w:val="24"/>
        </w:rPr>
      </w:pPr>
      <w:r w:rsidRPr="00EC6AFF">
        <w:rPr>
          <w:rFonts w:ascii="Arial" w:hAnsi="Arial" w:cs="Arial"/>
          <w:bCs/>
          <w:szCs w:val="24"/>
        </w:rPr>
        <w:t xml:space="preserve">Mr. Raiche </w:t>
      </w:r>
      <w:r w:rsidR="00766299">
        <w:rPr>
          <w:rFonts w:ascii="Arial" w:hAnsi="Arial" w:cs="Arial"/>
          <w:bCs/>
          <w:szCs w:val="24"/>
        </w:rPr>
        <w:t xml:space="preserve">provided a summary of Council action that occurred since the last P&amp;Z </w:t>
      </w:r>
      <w:proofErr w:type="gramStart"/>
      <w:r w:rsidR="00766299">
        <w:rPr>
          <w:rFonts w:ascii="Arial" w:hAnsi="Arial" w:cs="Arial"/>
          <w:bCs/>
          <w:szCs w:val="24"/>
        </w:rPr>
        <w:t>meeting which</w:t>
      </w:r>
      <w:proofErr w:type="gramEnd"/>
      <w:r w:rsidR="00766299">
        <w:rPr>
          <w:rFonts w:ascii="Arial" w:hAnsi="Arial" w:cs="Arial"/>
          <w:bCs/>
          <w:szCs w:val="24"/>
        </w:rPr>
        <w:t xml:space="preserve"> included:</w:t>
      </w:r>
    </w:p>
    <w:p w:rsidR="00766299" w:rsidRDefault="00766299" w:rsidP="00766299">
      <w:pPr>
        <w:pStyle w:val="ListParagraph"/>
        <w:numPr>
          <w:ilvl w:val="0"/>
          <w:numId w:val="49"/>
        </w:numPr>
        <w:tabs>
          <w:tab w:val="left" w:pos="720"/>
          <w:tab w:val="left" w:pos="1080"/>
        </w:tabs>
        <w:spacing w:before="120"/>
        <w:rPr>
          <w:rFonts w:ascii="Arial" w:hAnsi="Arial" w:cs="Arial"/>
          <w:bCs/>
          <w:szCs w:val="24"/>
        </w:rPr>
      </w:pPr>
      <w:r>
        <w:rPr>
          <w:rFonts w:ascii="Arial" w:hAnsi="Arial" w:cs="Arial"/>
          <w:bCs/>
          <w:szCs w:val="24"/>
        </w:rPr>
        <w:t xml:space="preserve">Clark Animal Hospital received its second reading approval on February </w:t>
      </w:r>
      <w:proofErr w:type="gramStart"/>
      <w:r>
        <w:rPr>
          <w:rFonts w:ascii="Arial" w:hAnsi="Arial" w:cs="Arial"/>
          <w:bCs/>
          <w:szCs w:val="24"/>
        </w:rPr>
        <w:t>2</w:t>
      </w:r>
      <w:r w:rsidRPr="00766299">
        <w:rPr>
          <w:rFonts w:ascii="Arial" w:hAnsi="Arial" w:cs="Arial"/>
          <w:bCs/>
          <w:szCs w:val="24"/>
          <w:vertAlign w:val="superscript"/>
        </w:rPr>
        <w:t>nd</w:t>
      </w:r>
      <w:proofErr w:type="gramEnd"/>
      <w:r>
        <w:rPr>
          <w:rFonts w:ascii="Arial" w:hAnsi="Arial" w:cs="Arial"/>
          <w:bCs/>
          <w:szCs w:val="24"/>
        </w:rPr>
        <w:t>.</w:t>
      </w:r>
    </w:p>
    <w:p w:rsidR="00766299" w:rsidRDefault="00766299" w:rsidP="00766299">
      <w:pPr>
        <w:pStyle w:val="ListParagraph"/>
        <w:numPr>
          <w:ilvl w:val="0"/>
          <w:numId w:val="49"/>
        </w:numPr>
        <w:tabs>
          <w:tab w:val="left" w:pos="720"/>
          <w:tab w:val="left" w:pos="1080"/>
        </w:tabs>
        <w:spacing w:before="120"/>
        <w:rPr>
          <w:rFonts w:ascii="Arial" w:hAnsi="Arial" w:cs="Arial"/>
          <w:bCs/>
          <w:szCs w:val="24"/>
        </w:rPr>
      </w:pPr>
      <w:r>
        <w:rPr>
          <w:rFonts w:ascii="Arial" w:hAnsi="Arial" w:cs="Arial"/>
          <w:bCs/>
          <w:szCs w:val="24"/>
        </w:rPr>
        <w:t xml:space="preserve">A public hearing occurred on February </w:t>
      </w:r>
      <w:proofErr w:type="gramStart"/>
      <w:r>
        <w:rPr>
          <w:rFonts w:ascii="Arial" w:hAnsi="Arial" w:cs="Arial"/>
          <w:bCs/>
          <w:szCs w:val="24"/>
        </w:rPr>
        <w:t>16th</w:t>
      </w:r>
      <w:proofErr w:type="gramEnd"/>
      <w:r>
        <w:rPr>
          <w:rFonts w:ascii="Arial" w:hAnsi="Arial" w:cs="Arial"/>
          <w:bCs/>
          <w:szCs w:val="24"/>
        </w:rPr>
        <w:t xml:space="preserve"> for the Audi Kirkwood project with the first reading scheduled for March 2</w:t>
      </w:r>
      <w:r w:rsidRPr="00766299">
        <w:rPr>
          <w:rFonts w:ascii="Arial" w:hAnsi="Arial" w:cs="Arial"/>
          <w:bCs/>
          <w:szCs w:val="24"/>
          <w:vertAlign w:val="superscript"/>
        </w:rPr>
        <w:t>nd</w:t>
      </w:r>
      <w:r>
        <w:rPr>
          <w:rFonts w:ascii="Arial" w:hAnsi="Arial" w:cs="Arial"/>
          <w:bCs/>
          <w:szCs w:val="24"/>
        </w:rPr>
        <w:t>.</w:t>
      </w:r>
    </w:p>
    <w:p w:rsidR="00766299" w:rsidRDefault="00766299" w:rsidP="00766299">
      <w:pPr>
        <w:pStyle w:val="ListParagraph"/>
        <w:numPr>
          <w:ilvl w:val="0"/>
          <w:numId w:val="49"/>
        </w:numPr>
        <w:tabs>
          <w:tab w:val="left" w:pos="720"/>
          <w:tab w:val="left" w:pos="1080"/>
        </w:tabs>
        <w:spacing w:before="120"/>
        <w:rPr>
          <w:rFonts w:ascii="Arial" w:hAnsi="Arial" w:cs="Arial"/>
          <w:bCs/>
          <w:szCs w:val="24"/>
        </w:rPr>
      </w:pPr>
      <w:r>
        <w:rPr>
          <w:rFonts w:ascii="Arial" w:hAnsi="Arial" w:cs="Arial"/>
          <w:bCs/>
          <w:szCs w:val="24"/>
        </w:rPr>
        <w:t xml:space="preserve">The text amendment related to adult-use marijuana passed second reading on February </w:t>
      </w:r>
      <w:proofErr w:type="gramStart"/>
      <w:r>
        <w:rPr>
          <w:rFonts w:ascii="Arial" w:hAnsi="Arial" w:cs="Arial"/>
          <w:bCs/>
          <w:szCs w:val="24"/>
        </w:rPr>
        <w:t>16</w:t>
      </w:r>
      <w:r w:rsidRPr="00766299">
        <w:rPr>
          <w:rFonts w:ascii="Arial" w:hAnsi="Arial" w:cs="Arial"/>
          <w:bCs/>
          <w:szCs w:val="24"/>
          <w:vertAlign w:val="superscript"/>
        </w:rPr>
        <w:t>th</w:t>
      </w:r>
      <w:proofErr w:type="gramEnd"/>
      <w:r>
        <w:rPr>
          <w:rFonts w:ascii="Arial" w:hAnsi="Arial" w:cs="Arial"/>
          <w:bCs/>
          <w:szCs w:val="24"/>
        </w:rPr>
        <w:t>.</w:t>
      </w:r>
    </w:p>
    <w:p w:rsidR="00766299" w:rsidRDefault="00766299" w:rsidP="00766299">
      <w:pPr>
        <w:pStyle w:val="ListParagraph"/>
        <w:numPr>
          <w:ilvl w:val="0"/>
          <w:numId w:val="49"/>
        </w:numPr>
        <w:tabs>
          <w:tab w:val="left" w:pos="720"/>
          <w:tab w:val="left" w:pos="1080"/>
        </w:tabs>
        <w:spacing w:before="120"/>
        <w:rPr>
          <w:rFonts w:ascii="Arial" w:hAnsi="Arial" w:cs="Arial"/>
          <w:bCs/>
          <w:szCs w:val="24"/>
        </w:rPr>
      </w:pPr>
      <w:r>
        <w:rPr>
          <w:rFonts w:ascii="Arial" w:hAnsi="Arial" w:cs="Arial"/>
          <w:bCs/>
          <w:szCs w:val="24"/>
        </w:rPr>
        <w:t xml:space="preserve">The text amendment related to outdoor seating and parking requirements is scheduled for public hearing before the City Council on March </w:t>
      </w:r>
      <w:proofErr w:type="gramStart"/>
      <w:r>
        <w:rPr>
          <w:rFonts w:ascii="Arial" w:hAnsi="Arial" w:cs="Arial"/>
          <w:bCs/>
          <w:szCs w:val="24"/>
        </w:rPr>
        <w:t>2</w:t>
      </w:r>
      <w:r w:rsidRPr="00766299">
        <w:rPr>
          <w:rFonts w:ascii="Arial" w:hAnsi="Arial" w:cs="Arial"/>
          <w:bCs/>
          <w:szCs w:val="24"/>
          <w:vertAlign w:val="superscript"/>
        </w:rPr>
        <w:t>nd</w:t>
      </w:r>
      <w:proofErr w:type="gramEnd"/>
      <w:r>
        <w:rPr>
          <w:rFonts w:ascii="Arial" w:hAnsi="Arial" w:cs="Arial"/>
          <w:bCs/>
          <w:szCs w:val="24"/>
        </w:rPr>
        <w:t xml:space="preserve">.  </w:t>
      </w:r>
    </w:p>
    <w:p w:rsidR="00766299" w:rsidRDefault="00766299" w:rsidP="00766299">
      <w:pPr>
        <w:tabs>
          <w:tab w:val="left" w:pos="720"/>
          <w:tab w:val="left" w:pos="1080"/>
        </w:tabs>
        <w:spacing w:before="120"/>
        <w:ind w:left="720"/>
        <w:rPr>
          <w:rFonts w:ascii="Arial" w:hAnsi="Arial" w:cs="Arial"/>
          <w:bCs/>
          <w:szCs w:val="24"/>
        </w:rPr>
      </w:pPr>
      <w:r>
        <w:rPr>
          <w:rFonts w:ascii="Arial" w:hAnsi="Arial" w:cs="Arial"/>
          <w:bCs/>
          <w:szCs w:val="24"/>
        </w:rPr>
        <w:t>In response to a question from Commissioner Feiner, Mr. Raiche explained that the approval for the proposed project at 144 W. Adams has lapsed; however, the current code would allow for a new multi-family project at that location to be reviewed by Staff as a permitted use as long as no modifications or variances are needed.</w:t>
      </w:r>
    </w:p>
    <w:p w:rsidR="00766299" w:rsidRPr="00766299" w:rsidRDefault="00766299" w:rsidP="00766299">
      <w:pPr>
        <w:tabs>
          <w:tab w:val="left" w:pos="720"/>
          <w:tab w:val="left" w:pos="1080"/>
        </w:tabs>
        <w:spacing w:before="120"/>
        <w:ind w:left="720"/>
        <w:rPr>
          <w:rFonts w:ascii="Arial" w:hAnsi="Arial" w:cs="Arial"/>
          <w:bCs/>
          <w:szCs w:val="24"/>
        </w:rPr>
      </w:pPr>
      <w:r>
        <w:rPr>
          <w:rFonts w:ascii="Arial" w:hAnsi="Arial" w:cs="Arial"/>
          <w:bCs/>
          <w:szCs w:val="24"/>
        </w:rPr>
        <w:t>Commissioner Klippel requested that Staff provide the Commission with a copy of a</w:t>
      </w:r>
      <w:r w:rsidR="00821824">
        <w:rPr>
          <w:rFonts w:ascii="Arial" w:hAnsi="Arial" w:cs="Arial"/>
          <w:bCs/>
          <w:szCs w:val="24"/>
        </w:rPr>
        <w:t xml:space="preserve"> Wall Street Journal </w:t>
      </w:r>
      <w:r>
        <w:rPr>
          <w:rFonts w:ascii="Arial" w:hAnsi="Arial" w:cs="Arial"/>
          <w:bCs/>
          <w:szCs w:val="24"/>
        </w:rPr>
        <w:t>article regarding apartment rents falling in response to a wave o</w:t>
      </w:r>
      <w:r w:rsidR="00821824">
        <w:rPr>
          <w:rFonts w:ascii="Arial" w:hAnsi="Arial" w:cs="Arial"/>
          <w:bCs/>
          <w:szCs w:val="24"/>
        </w:rPr>
        <w:t>f new supply</w:t>
      </w:r>
      <w:r>
        <w:rPr>
          <w:rFonts w:ascii="Arial" w:hAnsi="Arial" w:cs="Arial"/>
          <w:bCs/>
          <w:szCs w:val="24"/>
        </w:rPr>
        <w:t>.</w:t>
      </w:r>
    </w:p>
    <w:p w:rsidR="001865BC" w:rsidRPr="005F0F87" w:rsidRDefault="001865BC" w:rsidP="005F0F87">
      <w:pPr>
        <w:tabs>
          <w:tab w:val="left" w:pos="720"/>
          <w:tab w:val="left" w:pos="1080"/>
        </w:tabs>
        <w:spacing w:before="120"/>
        <w:rPr>
          <w:rFonts w:ascii="Arial" w:hAnsi="Arial" w:cs="Arial"/>
          <w:szCs w:val="24"/>
        </w:rPr>
      </w:pPr>
    </w:p>
    <w:p w:rsidR="001F08B6" w:rsidRDefault="001F08B6" w:rsidP="001F08B6">
      <w:pPr>
        <w:widowControl/>
        <w:rPr>
          <w:rFonts w:ascii="Arial" w:hAnsi="Arial" w:cs="Arial"/>
          <w:szCs w:val="24"/>
        </w:rPr>
      </w:pPr>
      <w:r w:rsidRPr="007A04DE">
        <w:rPr>
          <w:rFonts w:ascii="Arial" w:hAnsi="Arial" w:cs="Arial"/>
          <w:szCs w:val="24"/>
        </w:rPr>
        <w:t xml:space="preserve">There being no further business, motion was made by Commissioner </w:t>
      </w:r>
      <w:r w:rsidR="00766299">
        <w:rPr>
          <w:rFonts w:ascii="Arial" w:hAnsi="Arial" w:cs="Arial"/>
          <w:szCs w:val="24"/>
        </w:rPr>
        <w:t xml:space="preserve">Salzer-Lutz </w:t>
      </w:r>
      <w:r w:rsidR="00E11588">
        <w:rPr>
          <w:rFonts w:ascii="Arial" w:hAnsi="Arial" w:cs="Arial"/>
          <w:szCs w:val="24"/>
        </w:rPr>
        <w:t xml:space="preserve">and seconded by Commissioner </w:t>
      </w:r>
      <w:r w:rsidR="00766299">
        <w:rPr>
          <w:rFonts w:ascii="Arial" w:hAnsi="Arial" w:cs="Arial"/>
          <w:szCs w:val="24"/>
        </w:rPr>
        <w:t>Scott</w:t>
      </w:r>
      <w:r>
        <w:rPr>
          <w:rFonts w:ascii="Arial" w:hAnsi="Arial" w:cs="Arial"/>
          <w:szCs w:val="24"/>
        </w:rPr>
        <w:t xml:space="preserve"> </w:t>
      </w:r>
      <w:r w:rsidRPr="007A04DE">
        <w:rPr>
          <w:rFonts w:ascii="Arial" w:hAnsi="Arial" w:cs="Arial"/>
          <w:szCs w:val="24"/>
        </w:rPr>
        <w:t xml:space="preserve">to adjourn at </w:t>
      </w:r>
      <w:r w:rsidR="00E11588" w:rsidRPr="00E11588">
        <w:rPr>
          <w:rFonts w:ascii="Arial" w:hAnsi="Arial" w:cs="Arial"/>
          <w:szCs w:val="24"/>
        </w:rPr>
        <w:t>8</w:t>
      </w:r>
      <w:r w:rsidR="00766299">
        <w:rPr>
          <w:rFonts w:ascii="Arial" w:hAnsi="Arial" w:cs="Arial"/>
          <w:szCs w:val="24"/>
        </w:rPr>
        <w:t>:45</w:t>
      </w:r>
      <w:r w:rsidRPr="007A04DE">
        <w:rPr>
          <w:rFonts w:ascii="Arial" w:hAnsi="Arial" w:cs="Arial"/>
          <w:szCs w:val="24"/>
        </w:rPr>
        <w:t xml:space="preserve"> p.m.</w:t>
      </w:r>
      <w:r>
        <w:rPr>
          <w:rFonts w:ascii="Arial" w:hAnsi="Arial" w:cs="Arial"/>
          <w:szCs w:val="24"/>
        </w:rPr>
        <w:t xml:space="preserve"> T</w:t>
      </w:r>
      <w:r w:rsidRPr="007A04DE">
        <w:rPr>
          <w:rFonts w:ascii="Arial" w:hAnsi="Arial" w:cs="Arial"/>
          <w:szCs w:val="24"/>
        </w:rPr>
        <w:t xml:space="preserve">he next meeting </w:t>
      </w:r>
      <w:proofErr w:type="gramStart"/>
      <w:r w:rsidRPr="007A04DE">
        <w:rPr>
          <w:rFonts w:ascii="Arial" w:hAnsi="Arial" w:cs="Arial"/>
          <w:szCs w:val="24"/>
        </w:rPr>
        <w:t>will be held</w:t>
      </w:r>
      <w:proofErr w:type="gramEnd"/>
      <w:r>
        <w:rPr>
          <w:rFonts w:ascii="Arial" w:hAnsi="Arial" w:cs="Arial"/>
          <w:szCs w:val="24"/>
        </w:rPr>
        <w:t xml:space="preserve"> </w:t>
      </w:r>
      <w:r w:rsidRPr="007A04DE">
        <w:rPr>
          <w:rFonts w:ascii="Arial" w:hAnsi="Arial" w:cs="Arial"/>
          <w:szCs w:val="24"/>
        </w:rPr>
        <w:t>on</w:t>
      </w:r>
      <w:r>
        <w:rPr>
          <w:rFonts w:ascii="Arial" w:hAnsi="Arial" w:cs="Arial"/>
          <w:szCs w:val="24"/>
        </w:rPr>
        <w:t xml:space="preserve"> </w:t>
      </w:r>
      <w:r w:rsidR="00766299">
        <w:rPr>
          <w:rFonts w:ascii="Arial" w:hAnsi="Arial" w:cs="Arial"/>
          <w:szCs w:val="24"/>
        </w:rPr>
        <w:t>March 15</w:t>
      </w:r>
      <w:r w:rsidR="00E11588">
        <w:rPr>
          <w:rFonts w:ascii="Arial" w:hAnsi="Arial" w:cs="Arial"/>
          <w:szCs w:val="24"/>
        </w:rPr>
        <w:t>, 2023</w:t>
      </w:r>
      <w:r w:rsidRPr="007A04DE">
        <w:rPr>
          <w:rFonts w:ascii="Arial" w:hAnsi="Arial" w:cs="Arial"/>
          <w:szCs w:val="24"/>
        </w:rPr>
        <w:t xml:space="preserve"> at 7 p.m. </w:t>
      </w:r>
    </w:p>
    <w:p w:rsidR="001F08B6" w:rsidRDefault="001F08B6" w:rsidP="001F08B6">
      <w:pPr>
        <w:widowControl/>
        <w:rPr>
          <w:rFonts w:ascii="Arial" w:hAnsi="Arial" w:cs="Arial"/>
          <w:szCs w:val="24"/>
        </w:rPr>
      </w:pPr>
    </w:p>
    <w:p w:rsidR="001F08B6" w:rsidRDefault="001F08B6" w:rsidP="001F08B6">
      <w:pPr>
        <w:widowControl/>
        <w:rPr>
          <w:rFonts w:ascii="Arial" w:hAnsi="Arial" w:cs="Arial"/>
          <w:szCs w:val="24"/>
        </w:rPr>
      </w:pPr>
    </w:p>
    <w:p w:rsidR="001F08B6" w:rsidRPr="001E5DE3" w:rsidRDefault="001F08B6" w:rsidP="001F08B6">
      <w:pPr>
        <w:rPr>
          <w:rFonts w:ascii="Arial" w:hAnsi="Arial" w:cs="Arial"/>
          <w:szCs w:val="24"/>
        </w:rPr>
      </w:pP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t>____________________________________</w:t>
      </w:r>
    </w:p>
    <w:p w:rsidR="001F08B6" w:rsidRPr="001E5DE3" w:rsidRDefault="001F08B6" w:rsidP="001F08B6">
      <w:pPr>
        <w:rPr>
          <w:rFonts w:ascii="Arial" w:hAnsi="Arial" w:cs="Arial"/>
          <w:szCs w:val="24"/>
        </w:rPr>
      </w:pP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0014393E">
        <w:rPr>
          <w:rFonts w:ascii="Arial" w:hAnsi="Arial" w:cs="Arial"/>
          <w:szCs w:val="24"/>
        </w:rPr>
        <w:t>Jim Adkins</w:t>
      </w:r>
      <w:r w:rsidRPr="001E5DE3">
        <w:rPr>
          <w:rFonts w:ascii="Arial" w:hAnsi="Arial" w:cs="Arial"/>
          <w:szCs w:val="24"/>
        </w:rPr>
        <w:t>, Chair</w:t>
      </w:r>
    </w:p>
    <w:p w:rsidR="001F08B6" w:rsidRDefault="001F08B6" w:rsidP="001F08B6">
      <w:pPr>
        <w:rPr>
          <w:rFonts w:ascii="Arial" w:hAnsi="Arial" w:cs="Arial"/>
          <w:szCs w:val="24"/>
        </w:rPr>
      </w:pPr>
    </w:p>
    <w:p w:rsidR="001F08B6" w:rsidRDefault="001F08B6" w:rsidP="001F08B6">
      <w:pPr>
        <w:rPr>
          <w:rFonts w:ascii="Arial" w:hAnsi="Arial" w:cs="Arial"/>
          <w:szCs w:val="24"/>
        </w:rPr>
      </w:pPr>
    </w:p>
    <w:p w:rsidR="001F08B6" w:rsidRPr="007A04DE" w:rsidRDefault="001F08B6" w:rsidP="001F08B6">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t>____________________________________</w:t>
      </w:r>
    </w:p>
    <w:p w:rsidR="001F08B6" w:rsidRPr="007A04DE" w:rsidRDefault="001F08B6" w:rsidP="001F08B6">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Pr>
          <w:rFonts w:ascii="Arial" w:hAnsi="Arial" w:cs="Arial"/>
          <w:szCs w:val="24"/>
        </w:rPr>
        <w:t>David Eagleton, Secretary/Treasurer</w:t>
      </w:r>
    </w:p>
    <w:p w:rsidR="001F08B6" w:rsidRDefault="001F08B6" w:rsidP="001F08B6">
      <w:pPr>
        <w:rPr>
          <w:rFonts w:ascii="Arial" w:hAnsi="Arial" w:cs="Arial"/>
          <w:szCs w:val="24"/>
        </w:rPr>
      </w:pPr>
    </w:p>
    <w:p w:rsidR="00CD2D46" w:rsidRDefault="001F08B6" w:rsidP="001E4383">
      <w:pPr>
        <w:rPr>
          <w:rFonts w:ascii="Arial" w:hAnsi="Arial" w:cs="Arial"/>
          <w:szCs w:val="24"/>
        </w:rPr>
      </w:pPr>
      <w:r w:rsidRPr="004632D7">
        <w:rPr>
          <w:rFonts w:ascii="Arial" w:hAnsi="Arial" w:cs="Arial"/>
          <w:noProof/>
          <w:szCs w:val="24"/>
        </w:rPr>
        <mc:AlternateContent>
          <mc:Choice Requires="wps">
            <w:drawing>
              <wp:anchor distT="0" distB="0" distL="114300" distR="114300" simplePos="0" relativeHeight="251659264" behindDoc="0" locked="0" layoutInCell="1" allowOverlap="1" wp14:anchorId="6DEA590D" wp14:editId="52672D79">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85C95"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4632D7">
        <w:rPr>
          <w:rFonts w:ascii="Arial" w:hAnsi="Arial" w:cs="Arial"/>
          <w:szCs w:val="24"/>
        </w:rPr>
        <w:t xml:space="preserve">Upon request, these minutes </w:t>
      </w:r>
      <w:proofErr w:type="gramStart"/>
      <w:r w:rsidRPr="004632D7">
        <w:rPr>
          <w:rFonts w:ascii="Arial" w:hAnsi="Arial" w:cs="Arial"/>
          <w:szCs w:val="24"/>
        </w:rPr>
        <w:t>can be made</w:t>
      </w:r>
      <w:proofErr w:type="gramEnd"/>
      <w:r w:rsidRPr="004632D7">
        <w:rPr>
          <w:rFonts w:ascii="Arial" w:hAnsi="Arial" w:cs="Arial"/>
          <w:szCs w:val="24"/>
        </w:rPr>
        <w:t xml:space="preserve"> available within three working days in an alternate format, such as CD, by calling 314-822-5822.  Minutes can also be downloaded from the City’s website at </w:t>
      </w:r>
      <w:hyperlink r:id="rId9" w:history="1">
        <w:r w:rsidRPr="004632D7">
          <w:rPr>
            <w:rStyle w:val="Hyperlink"/>
            <w:rFonts w:ascii="Arial" w:hAnsi="Arial" w:cs="Arial"/>
            <w:szCs w:val="24"/>
          </w:rPr>
          <w:t>www.kirkwoodmo.org</w:t>
        </w:r>
      </w:hyperlink>
      <w:r w:rsidRPr="004632D7">
        <w:rPr>
          <w:rFonts w:ascii="Arial" w:hAnsi="Arial" w:cs="Arial"/>
          <w:szCs w:val="24"/>
        </w:rPr>
        <w:t xml:space="preserve">, then click on City Clerk, Boards &amp; Commissions, </w:t>
      </w:r>
      <w:proofErr w:type="gramStart"/>
      <w:r w:rsidRPr="004632D7">
        <w:rPr>
          <w:rFonts w:ascii="Arial" w:hAnsi="Arial" w:cs="Arial"/>
          <w:szCs w:val="24"/>
        </w:rPr>
        <w:t>Planning</w:t>
      </w:r>
      <w:proofErr w:type="gramEnd"/>
      <w:r w:rsidRPr="004632D7">
        <w:rPr>
          <w:rFonts w:ascii="Arial" w:hAnsi="Arial" w:cs="Arial"/>
          <w:szCs w:val="24"/>
        </w:rPr>
        <w:t xml:space="preserve"> &amp; Zoning Commission.</w:t>
      </w:r>
    </w:p>
    <w:p w:rsidR="004632D7" w:rsidRDefault="004632D7" w:rsidP="001E4383">
      <w:pPr>
        <w:rPr>
          <w:rFonts w:ascii="Arial" w:hAnsi="Arial" w:cs="Arial"/>
          <w:szCs w:val="24"/>
        </w:rPr>
      </w:pPr>
    </w:p>
    <w:p w:rsidR="004632D7" w:rsidRDefault="004632D7" w:rsidP="001E4383">
      <w:pPr>
        <w:rPr>
          <w:rFonts w:ascii="Arial" w:hAnsi="Arial" w:cs="Arial"/>
          <w:szCs w:val="24"/>
        </w:rPr>
      </w:pPr>
    </w:p>
    <w:p w:rsidR="004632D7" w:rsidRPr="004632D7" w:rsidRDefault="004632D7" w:rsidP="001E4383">
      <w:pPr>
        <w:rPr>
          <w:rFonts w:ascii="Arial" w:hAnsi="Arial" w:cs="Arial"/>
          <w:szCs w:val="24"/>
        </w:rPr>
      </w:pPr>
    </w:p>
    <w:sectPr w:rsidR="004632D7" w:rsidRPr="004632D7" w:rsidSect="00B355F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739" w:rsidRDefault="00093739" w:rsidP="001F08B6">
      <w:r>
        <w:separator/>
      </w:r>
    </w:p>
  </w:endnote>
  <w:endnote w:type="continuationSeparator" w:id="0">
    <w:p w:rsidR="00093739" w:rsidRDefault="00093739" w:rsidP="001F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C8D" w:rsidRDefault="008C6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C8D" w:rsidRDefault="008C6C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C8D" w:rsidRDefault="008C6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739" w:rsidRDefault="00093739" w:rsidP="001F08B6">
      <w:r>
        <w:separator/>
      </w:r>
    </w:p>
  </w:footnote>
  <w:footnote w:type="continuationSeparator" w:id="0">
    <w:p w:rsidR="00093739" w:rsidRDefault="00093739" w:rsidP="001F0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C8D" w:rsidRDefault="008C6C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739" w:rsidRPr="0073109E" w:rsidRDefault="00093739" w:rsidP="001F08B6">
    <w:pPr>
      <w:pStyle w:val="Header"/>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8305E5">
      <w:rPr>
        <w:rStyle w:val="PageNumber"/>
        <w:rFonts w:ascii="Arial" w:hAnsi="Arial" w:cs="Arial"/>
        <w:noProof/>
        <w:szCs w:val="24"/>
      </w:rPr>
      <w:t>11</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March 1, 2023</w:t>
    </w:r>
  </w:p>
  <w:p w:rsidR="00093739" w:rsidRDefault="000937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C8D" w:rsidRDefault="008C6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2ED9"/>
    <w:multiLevelType w:val="hybridMultilevel"/>
    <w:tmpl w:val="5C5CAD76"/>
    <w:lvl w:ilvl="0" w:tplc="D5C811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B3D3F"/>
    <w:multiLevelType w:val="hybridMultilevel"/>
    <w:tmpl w:val="2FC2A9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F38B5"/>
    <w:multiLevelType w:val="hybridMultilevel"/>
    <w:tmpl w:val="74381084"/>
    <w:lvl w:ilvl="0" w:tplc="7FBE4166">
      <w:start w:val="1"/>
      <w:numFmt w:val="decimal"/>
      <w:lvlText w:val="%1)"/>
      <w:lvlJc w:val="left"/>
      <w:pPr>
        <w:ind w:left="720" w:hanging="360"/>
      </w:pPr>
      <w:rPr>
        <w:rFonts w:asciiTheme="minorHAnsi" w:eastAsia="Times New Roman" w:hAnsiTheme="minorHAnsi" w:cs="Courier New"/>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768F8"/>
    <w:multiLevelType w:val="hybridMultilevel"/>
    <w:tmpl w:val="1BDAF228"/>
    <w:lvl w:ilvl="0" w:tplc="49DA9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D50751"/>
    <w:multiLevelType w:val="hybridMultilevel"/>
    <w:tmpl w:val="A5786FCE"/>
    <w:lvl w:ilvl="0" w:tplc="EB9E9330">
      <w:start w:val="3"/>
      <w:numFmt w:val="decimal"/>
      <w:lvlText w:val="%1)"/>
      <w:lvlJc w:val="left"/>
      <w:pPr>
        <w:ind w:left="720" w:hanging="360"/>
      </w:pPr>
      <w:rPr>
        <w:rFonts w:asciiTheme="minorHAnsi" w:eastAsia="Times New Roman" w:hAnsiTheme="minorHAnsi"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0123EA"/>
    <w:multiLevelType w:val="hybridMultilevel"/>
    <w:tmpl w:val="11A8A8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3B4511"/>
    <w:multiLevelType w:val="hybridMultilevel"/>
    <w:tmpl w:val="E20C7FE6"/>
    <w:lvl w:ilvl="0" w:tplc="505AF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801304"/>
    <w:multiLevelType w:val="hybridMultilevel"/>
    <w:tmpl w:val="37B8E49E"/>
    <w:lvl w:ilvl="0" w:tplc="9036F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C7375E"/>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883037"/>
    <w:multiLevelType w:val="hybridMultilevel"/>
    <w:tmpl w:val="56AEA996"/>
    <w:lvl w:ilvl="0" w:tplc="4C8A9E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BF5DBE"/>
    <w:multiLevelType w:val="hybridMultilevel"/>
    <w:tmpl w:val="3702C7FA"/>
    <w:lvl w:ilvl="0" w:tplc="AA26086C">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5A47787"/>
    <w:multiLevelType w:val="hybridMultilevel"/>
    <w:tmpl w:val="5F4A1DDA"/>
    <w:lvl w:ilvl="0" w:tplc="80F83EBE">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191E4954"/>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C30CE7"/>
    <w:multiLevelType w:val="hybridMultilevel"/>
    <w:tmpl w:val="E2EAC8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396D0D"/>
    <w:multiLevelType w:val="hybridMultilevel"/>
    <w:tmpl w:val="9D08C28C"/>
    <w:lvl w:ilvl="0" w:tplc="E3FCC29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1B7F2F"/>
    <w:multiLevelType w:val="hybridMultilevel"/>
    <w:tmpl w:val="09D48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4E7EF1"/>
    <w:multiLevelType w:val="hybridMultilevel"/>
    <w:tmpl w:val="74C4F10E"/>
    <w:lvl w:ilvl="0" w:tplc="9872EB38">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151DA9"/>
    <w:multiLevelType w:val="hybridMultilevel"/>
    <w:tmpl w:val="69DA4F10"/>
    <w:lvl w:ilvl="0" w:tplc="945CF98E">
      <w:start w:val="5"/>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15:restartNumberingAfterBreak="0">
    <w:nsid w:val="31DA31DD"/>
    <w:multiLevelType w:val="hybridMultilevel"/>
    <w:tmpl w:val="326CA116"/>
    <w:lvl w:ilvl="0" w:tplc="E0FE2ED2">
      <w:start w:val="3"/>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343F0E71"/>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793659"/>
    <w:multiLevelType w:val="hybridMultilevel"/>
    <w:tmpl w:val="00BC7F04"/>
    <w:lvl w:ilvl="0" w:tplc="E8A22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7E0244"/>
    <w:multiLevelType w:val="hybridMultilevel"/>
    <w:tmpl w:val="2334CF02"/>
    <w:lvl w:ilvl="0" w:tplc="997CA3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010F9E"/>
    <w:multiLevelType w:val="hybridMultilevel"/>
    <w:tmpl w:val="DF708390"/>
    <w:lvl w:ilvl="0" w:tplc="85F6978A">
      <w:start w:val="1"/>
      <w:numFmt w:val="decimal"/>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8254AE"/>
    <w:multiLevelType w:val="hybridMultilevel"/>
    <w:tmpl w:val="D5026F58"/>
    <w:lvl w:ilvl="0" w:tplc="F9CC99D6">
      <w:start w:val="1"/>
      <w:numFmt w:val="decimal"/>
      <w:lvlText w:val="%1)"/>
      <w:lvlJc w:val="left"/>
      <w:pPr>
        <w:tabs>
          <w:tab w:val="num" w:pos="720"/>
        </w:tabs>
        <w:ind w:left="720" w:hanging="360"/>
      </w:pPr>
    </w:lvl>
    <w:lvl w:ilvl="1" w:tplc="0F5228C8" w:tentative="1">
      <w:start w:val="1"/>
      <w:numFmt w:val="decimal"/>
      <w:lvlText w:val="%2)"/>
      <w:lvlJc w:val="left"/>
      <w:pPr>
        <w:tabs>
          <w:tab w:val="num" w:pos="1440"/>
        </w:tabs>
        <w:ind w:left="1440" w:hanging="360"/>
      </w:pPr>
    </w:lvl>
    <w:lvl w:ilvl="2" w:tplc="C98807E4" w:tentative="1">
      <w:start w:val="1"/>
      <w:numFmt w:val="decimal"/>
      <w:lvlText w:val="%3)"/>
      <w:lvlJc w:val="left"/>
      <w:pPr>
        <w:tabs>
          <w:tab w:val="num" w:pos="2160"/>
        </w:tabs>
        <w:ind w:left="2160" w:hanging="360"/>
      </w:pPr>
    </w:lvl>
    <w:lvl w:ilvl="3" w:tplc="2F789DE6" w:tentative="1">
      <w:start w:val="1"/>
      <w:numFmt w:val="decimal"/>
      <w:lvlText w:val="%4)"/>
      <w:lvlJc w:val="left"/>
      <w:pPr>
        <w:tabs>
          <w:tab w:val="num" w:pos="2880"/>
        </w:tabs>
        <w:ind w:left="2880" w:hanging="360"/>
      </w:pPr>
    </w:lvl>
    <w:lvl w:ilvl="4" w:tplc="20442924" w:tentative="1">
      <w:start w:val="1"/>
      <w:numFmt w:val="decimal"/>
      <w:lvlText w:val="%5)"/>
      <w:lvlJc w:val="left"/>
      <w:pPr>
        <w:tabs>
          <w:tab w:val="num" w:pos="3600"/>
        </w:tabs>
        <w:ind w:left="3600" w:hanging="360"/>
      </w:pPr>
    </w:lvl>
    <w:lvl w:ilvl="5" w:tplc="AD1C9F74" w:tentative="1">
      <w:start w:val="1"/>
      <w:numFmt w:val="decimal"/>
      <w:lvlText w:val="%6)"/>
      <w:lvlJc w:val="left"/>
      <w:pPr>
        <w:tabs>
          <w:tab w:val="num" w:pos="4320"/>
        </w:tabs>
        <w:ind w:left="4320" w:hanging="360"/>
      </w:pPr>
    </w:lvl>
    <w:lvl w:ilvl="6" w:tplc="983CDE5E" w:tentative="1">
      <w:start w:val="1"/>
      <w:numFmt w:val="decimal"/>
      <w:lvlText w:val="%7)"/>
      <w:lvlJc w:val="left"/>
      <w:pPr>
        <w:tabs>
          <w:tab w:val="num" w:pos="5040"/>
        </w:tabs>
        <w:ind w:left="5040" w:hanging="360"/>
      </w:pPr>
    </w:lvl>
    <w:lvl w:ilvl="7" w:tplc="60E6C488" w:tentative="1">
      <w:start w:val="1"/>
      <w:numFmt w:val="decimal"/>
      <w:lvlText w:val="%8)"/>
      <w:lvlJc w:val="left"/>
      <w:pPr>
        <w:tabs>
          <w:tab w:val="num" w:pos="5760"/>
        </w:tabs>
        <w:ind w:left="5760" w:hanging="360"/>
      </w:pPr>
    </w:lvl>
    <w:lvl w:ilvl="8" w:tplc="206E904E" w:tentative="1">
      <w:start w:val="1"/>
      <w:numFmt w:val="decimal"/>
      <w:lvlText w:val="%9)"/>
      <w:lvlJc w:val="left"/>
      <w:pPr>
        <w:tabs>
          <w:tab w:val="num" w:pos="6480"/>
        </w:tabs>
        <w:ind w:left="6480" w:hanging="360"/>
      </w:pPr>
    </w:lvl>
  </w:abstractNum>
  <w:abstractNum w:abstractNumId="24" w15:restartNumberingAfterBreak="0">
    <w:nsid w:val="3D2B4ED0"/>
    <w:multiLevelType w:val="hybridMultilevel"/>
    <w:tmpl w:val="F112D5BC"/>
    <w:lvl w:ilvl="0" w:tplc="41A24C4E">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2744F"/>
    <w:multiLevelType w:val="hybridMultilevel"/>
    <w:tmpl w:val="DFD8F92E"/>
    <w:lvl w:ilvl="0" w:tplc="AD121A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DC257C"/>
    <w:multiLevelType w:val="hybridMultilevel"/>
    <w:tmpl w:val="4F48E0A0"/>
    <w:lvl w:ilvl="0" w:tplc="7496FF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E3118F"/>
    <w:multiLevelType w:val="hybridMultilevel"/>
    <w:tmpl w:val="429E2830"/>
    <w:lvl w:ilvl="0" w:tplc="299EE86A">
      <w:start w:val="2"/>
      <w:numFmt w:val="decimal"/>
      <w:lvlText w:val="%1)"/>
      <w:lvlJc w:val="left"/>
      <w:pPr>
        <w:ind w:left="1440" w:hanging="360"/>
      </w:pPr>
      <w:rPr>
        <w:rFonts w:asciiTheme="minorHAnsi" w:eastAsia="Times New Roman" w:hAnsiTheme="minorHAnsi" w:cs="Courier New"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CC7FF7"/>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8FF1DDD"/>
    <w:multiLevelType w:val="hybridMultilevel"/>
    <w:tmpl w:val="58E6F0BA"/>
    <w:lvl w:ilvl="0" w:tplc="7FF676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A421143"/>
    <w:multiLevelType w:val="hybridMultilevel"/>
    <w:tmpl w:val="D604DFE8"/>
    <w:lvl w:ilvl="0" w:tplc="3D4CFE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397742"/>
    <w:multiLevelType w:val="hybridMultilevel"/>
    <w:tmpl w:val="62B2AA66"/>
    <w:lvl w:ilvl="0" w:tplc="901C0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C4E0585"/>
    <w:multiLevelType w:val="hybridMultilevel"/>
    <w:tmpl w:val="DC74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6109A4"/>
    <w:multiLevelType w:val="hybridMultilevel"/>
    <w:tmpl w:val="2334CF02"/>
    <w:lvl w:ilvl="0" w:tplc="997CA3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6787A6B"/>
    <w:multiLevelType w:val="hybridMultilevel"/>
    <w:tmpl w:val="8416CB0C"/>
    <w:lvl w:ilvl="0" w:tplc="9508F7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AA36995"/>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C7F3306"/>
    <w:multiLevelType w:val="hybridMultilevel"/>
    <w:tmpl w:val="6C7C4B2C"/>
    <w:lvl w:ilvl="0" w:tplc="26B2BDD8">
      <w:start w:val="1"/>
      <w:numFmt w:val="decimal"/>
      <w:lvlText w:val="%1)"/>
      <w:lvlJc w:val="left"/>
      <w:pPr>
        <w:tabs>
          <w:tab w:val="num" w:pos="720"/>
        </w:tabs>
        <w:ind w:left="720" w:hanging="360"/>
      </w:pPr>
    </w:lvl>
    <w:lvl w:ilvl="1" w:tplc="8ABE05BA" w:tentative="1">
      <w:start w:val="1"/>
      <w:numFmt w:val="decimal"/>
      <w:lvlText w:val="%2)"/>
      <w:lvlJc w:val="left"/>
      <w:pPr>
        <w:tabs>
          <w:tab w:val="num" w:pos="1440"/>
        </w:tabs>
        <w:ind w:left="1440" w:hanging="360"/>
      </w:pPr>
    </w:lvl>
    <w:lvl w:ilvl="2" w:tplc="FD822812" w:tentative="1">
      <w:start w:val="1"/>
      <w:numFmt w:val="decimal"/>
      <w:lvlText w:val="%3)"/>
      <w:lvlJc w:val="left"/>
      <w:pPr>
        <w:tabs>
          <w:tab w:val="num" w:pos="2160"/>
        </w:tabs>
        <w:ind w:left="2160" w:hanging="360"/>
      </w:pPr>
    </w:lvl>
    <w:lvl w:ilvl="3" w:tplc="8AB8384C" w:tentative="1">
      <w:start w:val="1"/>
      <w:numFmt w:val="decimal"/>
      <w:lvlText w:val="%4)"/>
      <w:lvlJc w:val="left"/>
      <w:pPr>
        <w:tabs>
          <w:tab w:val="num" w:pos="2880"/>
        </w:tabs>
        <w:ind w:left="2880" w:hanging="360"/>
      </w:pPr>
    </w:lvl>
    <w:lvl w:ilvl="4" w:tplc="2B46A7EE" w:tentative="1">
      <w:start w:val="1"/>
      <w:numFmt w:val="decimal"/>
      <w:lvlText w:val="%5)"/>
      <w:lvlJc w:val="left"/>
      <w:pPr>
        <w:tabs>
          <w:tab w:val="num" w:pos="3600"/>
        </w:tabs>
        <w:ind w:left="3600" w:hanging="360"/>
      </w:pPr>
    </w:lvl>
    <w:lvl w:ilvl="5" w:tplc="031A67C8" w:tentative="1">
      <w:start w:val="1"/>
      <w:numFmt w:val="decimal"/>
      <w:lvlText w:val="%6)"/>
      <w:lvlJc w:val="left"/>
      <w:pPr>
        <w:tabs>
          <w:tab w:val="num" w:pos="4320"/>
        </w:tabs>
        <w:ind w:left="4320" w:hanging="360"/>
      </w:pPr>
    </w:lvl>
    <w:lvl w:ilvl="6" w:tplc="D04C694C" w:tentative="1">
      <w:start w:val="1"/>
      <w:numFmt w:val="decimal"/>
      <w:lvlText w:val="%7)"/>
      <w:lvlJc w:val="left"/>
      <w:pPr>
        <w:tabs>
          <w:tab w:val="num" w:pos="5040"/>
        </w:tabs>
        <w:ind w:left="5040" w:hanging="360"/>
      </w:pPr>
    </w:lvl>
    <w:lvl w:ilvl="7" w:tplc="E936502C" w:tentative="1">
      <w:start w:val="1"/>
      <w:numFmt w:val="decimal"/>
      <w:lvlText w:val="%8)"/>
      <w:lvlJc w:val="left"/>
      <w:pPr>
        <w:tabs>
          <w:tab w:val="num" w:pos="5760"/>
        </w:tabs>
        <w:ind w:left="5760" w:hanging="360"/>
      </w:pPr>
    </w:lvl>
    <w:lvl w:ilvl="8" w:tplc="28941878" w:tentative="1">
      <w:start w:val="1"/>
      <w:numFmt w:val="decimal"/>
      <w:lvlText w:val="%9)"/>
      <w:lvlJc w:val="left"/>
      <w:pPr>
        <w:tabs>
          <w:tab w:val="num" w:pos="6480"/>
        </w:tabs>
        <w:ind w:left="6480" w:hanging="360"/>
      </w:pPr>
    </w:lvl>
  </w:abstractNum>
  <w:abstractNum w:abstractNumId="38" w15:restartNumberingAfterBreak="0">
    <w:nsid w:val="62FD3F69"/>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6E185F"/>
    <w:multiLevelType w:val="hybridMultilevel"/>
    <w:tmpl w:val="429E2830"/>
    <w:lvl w:ilvl="0" w:tplc="299EE86A">
      <w:start w:val="2"/>
      <w:numFmt w:val="decimal"/>
      <w:lvlText w:val="%1)"/>
      <w:lvlJc w:val="left"/>
      <w:pPr>
        <w:ind w:left="720" w:hanging="360"/>
      </w:pPr>
      <w:rPr>
        <w:rFonts w:asciiTheme="minorHAnsi" w:eastAsia="Times New Roman" w:hAnsiTheme="minorHAnsi" w:cs="Courier New"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7F2A23"/>
    <w:multiLevelType w:val="hybridMultilevel"/>
    <w:tmpl w:val="A170BED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972F92"/>
    <w:multiLevelType w:val="hybridMultilevel"/>
    <w:tmpl w:val="36AAA382"/>
    <w:lvl w:ilvl="0" w:tplc="838E5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3F0540"/>
    <w:multiLevelType w:val="hybridMultilevel"/>
    <w:tmpl w:val="E26839A4"/>
    <w:lvl w:ilvl="0" w:tplc="4162C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8444FB2"/>
    <w:multiLevelType w:val="hybridMultilevel"/>
    <w:tmpl w:val="EDAA3A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2C120BB"/>
    <w:multiLevelType w:val="hybridMultilevel"/>
    <w:tmpl w:val="A3B00FF4"/>
    <w:lvl w:ilvl="0" w:tplc="EE06E870">
      <w:start w:val="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4634205"/>
    <w:multiLevelType w:val="hybridMultilevel"/>
    <w:tmpl w:val="10C01B5E"/>
    <w:lvl w:ilvl="0" w:tplc="75BC1356">
      <w:start w:val="1"/>
      <w:numFmt w:val="decimal"/>
      <w:lvlText w:val="%1."/>
      <w:lvlJc w:val="left"/>
      <w:pPr>
        <w:ind w:left="720" w:hanging="81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6" w15:restartNumberingAfterBreak="0">
    <w:nsid w:val="75AE6043"/>
    <w:multiLevelType w:val="hybridMultilevel"/>
    <w:tmpl w:val="4B209D98"/>
    <w:lvl w:ilvl="0" w:tplc="6616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B2F169E"/>
    <w:multiLevelType w:val="hybridMultilevel"/>
    <w:tmpl w:val="19A4FC86"/>
    <w:lvl w:ilvl="0" w:tplc="E4BCC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D3D4EEE"/>
    <w:multiLevelType w:val="hybridMultilevel"/>
    <w:tmpl w:val="D44AAB3C"/>
    <w:lvl w:ilvl="0" w:tplc="B634832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4"/>
  </w:num>
  <w:num w:numId="3">
    <w:abstractNumId w:val="32"/>
  </w:num>
  <w:num w:numId="4">
    <w:abstractNumId w:val="43"/>
  </w:num>
  <w:num w:numId="5">
    <w:abstractNumId w:val="6"/>
  </w:num>
  <w:num w:numId="6">
    <w:abstractNumId w:val="46"/>
  </w:num>
  <w:num w:numId="7">
    <w:abstractNumId w:val="38"/>
  </w:num>
  <w:num w:numId="8">
    <w:abstractNumId w:val="31"/>
  </w:num>
  <w:num w:numId="9">
    <w:abstractNumId w:val="25"/>
  </w:num>
  <w:num w:numId="10">
    <w:abstractNumId w:val="42"/>
  </w:num>
  <w:num w:numId="11">
    <w:abstractNumId w:val="19"/>
  </w:num>
  <w:num w:numId="12">
    <w:abstractNumId w:val="20"/>
  </w:num>
  <w:num w:numId="13">
    <w:abstractNumId w:val="8"/>
  </w:num>
  <w:num w:numId="14">
    <w:abstractNumId w:val="11"/>
  </w:num>
  <w:num w:numId="15">
    <w:abstractNumId w:val="29"/>
  </w:num>
  <w:num w:numId="16">
    <w:abstractNumId w:val="12"/>
  </w:num>
  <w:num w:numId="17">
    <w:abstractNumId w:val="36"/>
  </w:num>
  <w:num w:numId="18">
    <w:abstractNumId w:val="3"/>
  </w:num>
  <w:num w:numId="19">
    <w:abstractNumId w:val="41"/>
  </w:num>
  <w:num w:numId="20">
    <w:abstractNumId w:val="24"/>
  </w:num>
  <w:num w:numId="21">
    <w:abstractNumId w:val="34"/>
  </w:num>
  <w:num w:numId="22">
    <w:abstractNumId w:val="21"/>
  </w:num>
  <w:num w:numId="23">
    <w:abstractNumId w:val="47"/>
  </w:num>
  <w:num w:numId="24">
    <w:abstractNumId w:val="10"/>
  </w:num>
  <w:num w:numId="25">
    <w:abstractNumId w:val="18"/>
  </w:num>
  <w:num w:numId="26">
    <w:abstractNumId w:val="45"/>
  </w:num>
  <w:num w:numId="27">
    <w:abstractNumId w:val="7"/>
  </w:num>
  <w:num w:numId="28">
    <w:abstractNumId w:val="15"/>
  </w:num>
  <w:num w:numId="29">
    <w:abstractNumId w:val="9"/>
  </w:num>
  <w:num w:numId="30">
    <w:abstractNumId w:val="1"/>
  </w:num>
  <w:num w:numId="31">
    <w:abstractNumId w:val="33"/>
  </w:num>
  <w:num w:numId="32">
    <w:abstractNumId w:val="30"/>
  </w:num>
  <w:num w:numId="33">
    <w:abstractNumId w:val="0"/>
  </w:num>
  <w:num w:numId="34">
    <w:abstractNumId w:val="40"/>
  </w:num>
  <w:num w:numId="35">
    <w:abstractNumId w:val="22"/>
  </w:num>
  <w:num w:numId="36">
    <w:abstractNumId w:val="13"/>
  </w:num>
  <w:num w:numId="37">
    <w:abstractNumId w:val="16"/>
  </w:num>
  <w:num w:numId="38">
    <w:abstractNumId w:val="48"/>
  </w:num>
  <w:num w:numId="39">
    <w:abstractNumId w:val="2"/>
  </w:num>
  <w:num w:numId="40">
    <w:abstractNumId w:val="26"/>
  </w:num>
  <w:num w:numId="41">
    <w:abstractNumId w:val="39"/>
  </w:num>
  <w:num w:numId="42">
    <w:abstractNumId w:val="4"/>
  </w:num>
  <w:num w:numId="43">
    <w:abstractNumId w:val="28"/>
  </w:num>
  <w:num w:numId="44">
    <w:abstractNumId w:val="35"/>
  </w:num>
  <w:num w:numId="45">
    <w:abstractNumId w:val="17"/>
  </w:num>
  <w:num w:numId="46">
    <w:abstractNumId w:val="23"/>
  </w:num>
  <w:num w:numId="47">
    <w:abstractNumId w:val="37"/>
  </w:num>
  <w:num w:numId="48">
    <w:abstractNumId w:val="5"/>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70"/>
    <w:rsid w:val="00000024"/>
    <w:rsid w:val="00004476"/>
    <w:rsid w:val="0001268C"/>
    <w:rsid w:val="00013C87"/>
    <w:rsid w:val="00014584"/>
    <w:rsid w:val="00015379"/>
    <w:rsid w:val="00024998"/>
    <w:rsid w:val="000268B9"/>
    <w:rsid w:val="00036280"/>
    <w:rsid w:val="00044E49"/>
    <w:rsid w:val="00046BC9"/>
    <w:rsid w:val="00057C68"/>
    <w:rsid w:val="000661B7"/>
    <w:rsid w:val="0006745A"/>
    <w:rsid w:val="00070374"/>
    <w:rsid w:val="00071DBB"/>
    <w:rsid w:val="0007384A"/>
    <w:rsid w:val="0008191D"/>
    <w:rsid w:val="00083CB8"/>
    <w:rsid w:val="00093739"/>
    <w:rsid w:val="00095001"/>
    <w:rsid w:val="000B1023"/>
    <w:rsid w:val="000B1752"/>
    <w:rsid w:val="000B46AE"/>
    <w:rsid w:val="000B5F60"/>
    <w:rsid w:val="000B611A"/>
    <w:rsid w:val="000C46A2"/>
    <w:rsid w:val="000C4B20"/>
    <w:rsid w:val="000D41E2"/>
    <w:rsid w:val="000E354E"/>
    <w:rsid w:val="000E6A66"/>
    <w:rsid w:val="000F0757"/>
    <w:rsid w:val="000F48D7"/>
    <w:rsid w:val="000F5E37"/>
    <w:rsid w:val="00102013"/>
    <w:rsid w:val="00103C56"/>
    <w:rsid w:val="00104510"/>
    <w:rsid w:val="00104B94"/>
    <w:rsid w:val="001158C8"/>
    <w:rsid w:val="001205FC"/>
    <w:rsid w:val="00141F4E"/>
    <w:rsid w:val="0014393E"/>
    <w:rsid w:val="001443E6"/>
    <w:rsid w:val="0014457D"/>
    <w:rsid w:val="00144F2B"/>
    <w:rsid w:val="001453B3"/>
    <w:rsid w:val="0014636D"/>
    <w:rsid w:val="00146965"/>
    <w:rsid w:val="00170491"/>
    <w:rsid w:val="0018638C"/>
    <w:rsid w:val="001865BC"/>
    <w:rsid w:val="001874E4"/>
    <w:rsid w:val="0019014C"/>
    <w:rsid w:val="00191C2E"/>
    <w:rsid w:val="00197DD0"/>
    <w:rsid w:val="001A2B1F"/>
    <w:rsid w:val="001A4850"/>
    <w:rsid w:val="001A5AB5"/>
    <w:rsid w:val="001B2C6B"/>
    <w:rsid w:val="001B70CA"/>
    <w:rsid w:val="001C091E"/>
    <w:rsid w:val="001C0D61"/>
    <w:rsid w:val="001C3FBF"/>
    <w:rsid w:val="001C60D4"/>
    <w:rsid w:val="001D3E55"/>
    <w:rsid w:val="001D4292"/>
    <w:rsid w:val="001D6912"/>
    <w:rsid w:val="001E0842"/>
    <w:rsid w:val="001E4383"/>
    <w:rsid w:val="001E5126"/>
    <w:rsid w:val="001E5B01"/>
    <w:rsid w:val="001E6A23"/>
    <w:rsid w:val="001F08B6"/>
    <w:rsid w:val="001F3929"/>
    <w:rsid w:val="001F512C"/>
    <w:rsid w:val="001F78B5"/>
    <w:rsid w:val="00201560"/>
    <w:rsid w:val="002022AC"/>
    <w:rsid w:val="00203555"/>
    <w:rsid w:val="00203AE2"/>
    <w:rsid w:val="00213DB5"/>
    <w:rsid w:val="002202E7"/>
    <w:rsid w:val="00223EBE"/>
    <w:rsid w:val="002254A3"/>
    <w:rsid w:val="00233FC8"/>
    <w:rsid w:val="00237907"/>
    <w:rsid w:val="0024020F"/>
    <w:rsid w:val="002402F0"/>
    <w:rsid w:val="00241124"/>
    <w:rsid w:val="00243196"/>
    <w:rsid w:val="00252425"/>
    <w:rsid w:val="00253CBD"/>
    <w:rsid w:val="00261332"/>
    <w:rsid w:val="002619C4"/>
    <w:rsid w:val="002632F3"/>
    <w:rsid w:val="00264384"/>
    <w:rsid w:val="00264560"/>
    <w:rsid w:val="0026718A"/>
    <w:rsid w:val="002721C8"/>
    <w:rsid w:val="0027755C"/>
    <w:rsid w:val="00277D7F"/>
    <w:rsid w:val="00281D71"/>
    <w:rsid w:val="00283B17"/>
    <w:rsid w:val="0028430A"/>
    <w:rsid w:val="00290D71"/>
    <w:rsid w:val="0029190B"/>
    <w:rsid w:val="00297CB0"/>
    <w:rsid w:val="002A3CDB"/>
    <w:rsid w:val="002A7B81"/>
    <w:rsid w:val="002B3F73"/>
    <w:rsid w:val="002B555E"/>
    <w:rsid w:val="002B5D70"/>
    <w:rsid w:val="002C17F3"/>
    <w:rsid w:val="002C5DE5"/>
    <w:rsid w:val="002C63A6"/>
    <w:rsid w:val="002D0A67"/>
    <w:rsid w:val="002D483D"/>
    <w:rsid w:val="002D5917"/>
    <w:rsid w:val="002E00ED"/>
    <w:rsid w:val="002F3FC7"/>
    <w:rsid w:val="002F73A8"/>
    <w:rsid w:val="003129AD"/>
    <w:rsid w:val="003168AE"/>
    <w:rsid w:val="00324B0B"/>
    <w:rsid w:val="0032553E"/>
    <w:rsid w:val="003276BE"/>
    <w:rsid w:val="00327AE2"/>
    <w:rsid w:val="00330843"/>
    <w:rsid w:val="00331AE4"/>
    <w:rsid w:val="00351FFF"/>
    <w:rsid w:val="00353E39"/>
    <w:rsid w:val="0036083F"/>
    <w:rsid w:val="00367AC5"/>
    <w:rsid w:val="003725E8"/>
    <w:rsid w:val="00380C1D"/>
    <w:rsid w:val="0038307F"/>
    <w:rsid w:val="003835B8"/>
    <w:rsid w:val="00397ED1"/>
    <w:rsid w:val="003A5A99"/>
    <w:rsid w:val="003A76ED"/>
    <w:rsid w:val="003B04C6"/>
    <w:rsid w:val="003B3959"/>
    <w:rsid w:val="003C0A7D"/>
    <w:rsid w:val="003C0D31"/>
    <w:rsid w:val="003D5432"/>
    <w:rsid w:val="003F16EE"/>
    <w:rsid w:val="00404380"/>
    <w:rsid w:val="0040701C"/>
    <w:rsid w:val="004158B7"/>
    <w:rsid w:val="00417290"/>
    <w:rsid w:val="00421835"/>
    <w:rsid w:val="0042488D"/>
    <w:rsid w:val="0042785C"/>
    <w:rsid w:val="00430957"/>
    <w:rsid w:val="00431352"/>
    <w:rsid w:val="0043474D"/>
    <w:rsid w:val="00441910"/>
    <w:rsid w:val="004504D7"/>
    <w:rsid w:val="00452D91"/>
    <w:rsid w:val="00454010"/>
    <w:rsid w:val="004632D7"/>
    <w:rsid w:val="00463ECE"/>
    <w:rsid w:val="00464680"/>
    <w:rsid w:val="004651D4"/>
    <w:rsid w:val="00496F31"/>
    <w:rsid w:val="004A27C7"/>
    <w:rsid w:val="004A3447"/>
    <w:rsid w:val="004A5DB7"/>
    <w:rsid w:val="004A6B9E"/>
    <w:rsid w:val="004B4360"/>
    <w:rsid w:val="004C4DEC"/>
    <w:rsid w:val="004D1CDD"/>
    <w:rsid w:val="004D2F31"/>
    <w:rsid w:val="004D41B3"/>
    <w:rsid w:val="004D766D"/>
    <w:rsid w:val="004E1109"/>
    <w:rsid w:val="004F088E"/>
    <w:rsid w:val="004F1CB9"/>
    <w:rsid w:val="004F39F1"/>
    <w:rsid w:val="00505EDC"/>
    <w:rsid w:val="005112E4"/>
    <w:rsid w:val="0051191D"/>
    <w:rsid w:val="00513017"/>
    <w:rsid w:val="00513D07"/>
    <w:rsid w:val="00514F14"/>
    <w:rsid w:val="00516977"/>
    <w:rsid w:val="00517F7F"/>
    <w:rsid w:val="00533FEB"/>
    <w:rsid w:val="00540364"/>
    <w:rsid w:val="00547970"/>
    <w:rsid w:val="005504EA"/>
    <w:rsid w:val="0056180C"/>
    <w:rsid w:val="0057035D"/>
    <w:rsid w:val="0057554C"/>
    <w:rsid w:val="00576088"/>
    <w:rsid w:val="00580134"/>
    <w:rsid w:val="00582843"/>
    <w:rsid w:val="00585741"/>
    <w:rsid w:val="00586068"/>
    <w:rsid w:val="00590571"/>
    <w:rsid w:val="00591DF6"/>
    <w:rsid w:val="00594B9A"/>
    <w:rsid w:val="005A0656"/>
    <w:rsid w:val="005A1B90"/>
    <w:rsid w:val="005A7C4C"/>
    <w:rsid w:val="005B3057"/>
    <w:rsid w:val="005B51C5"/>
    <w:rsid w:val="005B5BBE"/>
    <w:rsid w:val="005C1362"/>
    <w:rsid w:val="005C1DB0"/>
    <w:rsid w:val="005C3092"/>
    <w:rsid w:val="005C61A9"/>
    <w:rsid w:val="005F0A13"/>
    <w:rsid w:val="005F0F87"/>
    <w:rsid w:val="005F568D"/>
    <w:rsid w:val="006042F9"/>
    <w:rsid w:val="00607B40"/>
    <w:rsid w:val="00610635"/>
    <w:rsid w:val="00616BC8"/>
    <w:rsid w:val="006224F0"/>
    <w:rsid w:val="00626860"/>
    <w:rsid w:val="006332AA"/>
    <w:rsid w:val="006354F7"/>
    <w:rsid w:val="00644903"/>
    <w:rsid w:val="00645542"/>
    <w:rsid w:val="00651AB8"/>
    <w:rsid w:val="00656E91"/>
    <w:rsid w:val="00657AC9"/>
    <w:rsid w:val="00663B29"/>
    <w:rsid w:val="006676F0"/>
    <w:rsid w:val="006679E8"/>
    <w:rsid w:val="006724B6"/>
    <w:rsid w:val="00672F96"/>
    <w:rsid w:val="006826A5"/>
    <w:rsid w:val="00687027"/>
    <w:rsid w:val="00694D8A"/>
    <w:rsid w:val="006A0F31"/>
    <w:rsid w:val="006A74B7"/>
    <w:rsid w:val="006B392D"/>
    <w:rsid w:val="006B4B4D"/>
    <w:rsid w:val="006B67CC"/>
    <w:rsid w:val="006C25DF"/>
    <w:rsid w:val="006C7411"/>
    <w:rsid w:val="006D0355"/>
    <w:rsid w:val="006D0948"/>
    <w:rsid w:val="006D2DD3"/>
    <w:rsid w:val="006D4C91"/>
    <w:rsid w:val="006D67D9"/>
    <w:rsid w:val="006E2576"/>
    <w:rsid w:val="006E35B2"/>
    <w:rsid w:val="006E5342"/>
    <w:rsid w:val="006E7886"/>
    <w:rsid w:val="006E7A69"/>
    <w:rsid w:val="006F0E93"/>
    <w:rsid w:val="006F368D"/>
    <w:rsid w:val="006F3B6F"/>
    <w:rsid w:val="007045E3"/>
    <w:rsid w:val="007053C1"/>
    <w:rsid w:val="00705FCD"/>
    <w:rsid w:val="0071467A"/>
    <w:rsid w:val="0071492B"/>
    <w:rsid w:val="007151FE"/>
    <w:rsid w:val="00717D12"/>
    <w:rsid w:val="007241C8"/>
    <w:rsid w:val="00725926"/>
    <w:rsid w:val="00733A67"/>
    <w:rsid w:val="00734989"/>
    <w:rsid w:val="00734D22"/>
    <w:rsid w:val="00735729"/>
    <w:rsid w:val="0073588B"/>
    <w:rsid w:val="007401BF"/>
    <w:rsid w:val="0074225B"/>
    <w:rsid w:val="00743764"/>
    <w:rsid w:val="00743D67"/>
    <w:rsid w:val="0074540D"/>
    <w:rsid w:val="007464B5"/>
    <w:rsid w:val="00751D0B"/>
    <w:rsid w:val="007556F7"/>
    <w:rsid w:val="00762473"/>
    <w:rsid w:val="00764417"/>
    <w:rsid w:val="00765276"/>
    <w:rsid w:val="00766299"/>
    <w:rsid w:val="00770778"/>
    <w:rsid w:val="00790AB8"/>
    <w:rsid w:val="00793440"/>
    <w:rsid w:val="00795949"/>
    <w:rsid w:val="0079699C"/>
    <w:rsid w:val="007A34E2"/>
    <w:rsid w:val="007A59DE"/>
    <w:rsid w:val="007B05CE"/>
    <w:rsid w:val="007B3B10"/>
    <w:rsid w:val="007B48C2"/>
    <w:rsid w:val="007C25C7"/>
    <w:rsid w:val="007D1577"/>
    <w:rsid w:val="007D29CE"/>
    <w:rsid w:val="007D3C38"/>
    <w:rsid w:val="007D7B2F"/>
    <w:rsid w:val="007F0465"/>
    <w:rsid w:val="007F1CAA"/>
    <w:rsid w:val="00804C56"/>
    <w:rsid w:val="008103FD"/>
    <w:rsid w:val="00811F15"/>
    <w:rsid w:val="00812D5A"/>
    <w:rsid w:val="008135B2"/>
    <w:rsid w:val="00816530"/>
    <w:rsid w:val="00820DD4"/>
    <w:rsid w:val="00821824"/>
    <w:rsid w:val="00822569"/>
    <w:rsid w:val="00823FBF"/>
    <w:rsid w:val="008305E5"/>
    <w:rsid w:val="00831DE4"/>
    <w:rsid w:val="00831E59"/>
    <w:rsid w:val="00832C97"/>
    <w:rsid w:val="008402C3"/>
    <w:rsid w:val="0085195B"/>
    <w:rsid w:val="00862E5D"/>
    <w:rsid w:val="008713B1"/>
    <w:rsid w:val="008764CF"/>
    <w:rsid w:val="00876BE8"/>
    <w:rsid w:val="008919D0"/>
    <w:rsid w:val="008975DE"/>
    <w:rsid w:val="008A4E8E"/>
    <w:rsid w:val="008B1161"/>
    <w:rsid w:val="008B1CB4"/>
    <w:rsid w:val="008B7247"/>
    <w:rsid w:val="008C66FD"/>
    <w:rsid w:val="008C6C8D"/>
    <w:rsid w:val="008D089E"/>
    <w:rsid w:val="008D655F"/>
    <w:rsid w:val="008E0633"/>
    <w:rsid w:val="008E35BB"/>
    <w:rsid w:val="008E61FB"/>
    <w:rsid w:val="008E762D"/>
    <w:rsid w:val="008F11B0"/>
    <w:rsid w:val="008F124B"/>
    <w:rsid w:val="008F2B34"/>
    <w:rsid w:val="008F4D10"/>
    <w:rsid w:val="008F6672"/>
    <w:rsid w:val="008F739F"/>
    <w:rsid w:val="009079FD"/>
    <w:rsid w:val="009121E7"/>
    <w:rsid w:val="00914BB4"/>
    <w:rsid w:val="00914DBD"/>
    <w:rsid w:val="00915741"/>
    <w:rsid w:val="00927B36"/>
    <w:rsid w:val="00930C12"/>
    <w:rsid w:val="00931169"/>
    <w:rsid w:val="0093156E"/>
    <w:rsid w:val="00942E97"/>
    <w:rsid w:val="00946072"/>
    <w:rsid w:val="00946409"/>
    <w:rsid w:val="00946A1D"/>
    <w:rsid w:val="0095221D"/>
    <w:rsid w:val="00962C61"/>
    <w:rsid w:val="00971818"/>
    <w:rsid w:val="00971BAE"/>
    <w:rsid w:val="00975B50"/>
    <w:rsid w:val="00982953"/>
    <w:rsid w:val="00982D8C"/>
    <w:rsid w:val="00983B8E"/>
    <w:rsid w:val="00983EBC"/>
    <w:rsid w:val="00987BD6"/>
    <w:rsid w:val="00990F7C"/>
    <w:rsid w:val="00992AC3"/>
    <w:rsid w:val="00995E96"/>
    <w:rsid w:val="009965B1"/>
    <w:rsid w:val="009B60BE"/>
    <w:rsid w:val="009C23B7"/>
    <w:rsid w:val="009C631A"/>
    <w:rsid w:val="009D397F"/>
    <w:rsid w:val="009D5823"/>
    <w:rsid w:val="009D6C50"/>
    <w:rsid w:val="009E6B6D"/>
    <w:rsid w:val="009F1364"/>
    <w:rsid w:val="009F16E4"/>
    <w:rsid w:val="009F6325"/>
    <w:rsid w:val="009F64AE"/>
    <w:rsid w:val="00A00106"/>
    <w:rsid w:val="00A00FF1"/>
    <w:rsid w:val="00A04593"/>
    <w:rsid w:val="00A067DB"/>
    <w:rsid w:val="00A10CD4"/>
    <w:rsid w:val="00A137F4"/>
    <w:rsid w:val="00A233EC"/>
    <w:rsid w:val="00A242DD"/>
    <w:rsid w:val="00A24503"/>
    <w:rsid w:val="00A268B3"/>
    <w:rsid w:val="00A30A96"/>
    <w:rsid w:val="00A30E5C"/>
    <w:rsid w:val="00A319EE"/>
    <w:rsid w:val="00A34ADB"/>
    <w:rsid w:val="00A40046"/>
    <w:rsid w:val="00A40480"/>
    <w:rsid w:val="00A458D5"/>
    <w:rsid w:val="00A47489"/>
    <w:rsid w:val="00A50FE3"/>
    <w:rsid w:val="00A5646D"/>
    <w:rsid w:val="00A601EA"/>
    <w:rsid w:val="00A64F97"/>
    <w:rsid w:val="00A66E6A"/>
    <w:rsid w:val="00A730C8"/>
    <w:rsid w:val="00A81425"/>
    <w:rsid w:val="00A839BA"/>
    <w:rsid w:val="00A84900"/>
    <w:rsid w:val="00A908E3"/>
    <w:rsid w:val="00A93255"/>
    <w:rsid w:val="00AA18E6"/>
    <w:rsid w:val="00AA7ADF"/>
    <w:rsid w:val="00AA7D5D"/>
    <w:rsid w:val="00AB00BA"/>
    <w:rsid w:val="00AB42F3"/>
    <w:rsid w:val="00AB7B31"/>
    <w:rsid w:val="00AC1FAB"/>
    <w:rsid w:val="00AC206E"/>
    <w:rsid w:val="00AC4FED"/>
    <w:rsid w:val="00AC7B0A"/>
    <w:rsid w:val="00AD14AC"/>
    <w:rsid w:val="00AD4BA2"/>
    <w:rsid w:val="00AD66EC"/>
    <w:rsid w:val="00AE6186"/>
    <w:rsid w:val="00AE749D"/>
    <w:rsid w:val="00AF708A"/>
    <w:rsid w:val="00B00B7A"/>
    <w:rsid w:val="00B01CBF"/>
    <w:rsid w:val="00B01FE6"/>
    <w:rsid w:val="00B14B18"/>
    <w:rsid w:val="00B1682E"/>
    <w:rsid w:val="00B225CB"/>
    <w:rsid w:val="00B26E25"/>
    <w:rsid w:val="00B34898"/>
    <w:rsid w:val="00B355F0"/>
    <w:rsid w:val="00B36954"/>
    <w:rsid w:val="00B37AB9"/>
    <w:rsid w:val="00B44761"/>
    <w:rsid w:val="00B468E6"/>
    <w:rsid w:val="00B55705"/>
    <w:rsid w:val="00B5704B"/>
    <w:rsid w:val="00B57FF5"/>
    <w:rsid w:val="00B663B7"/>
    <w:rsid w:val="00B76E0B"/>
    <w:rsid w:val="00B7731C"/>
    <w:rsid w:val="00B815D2"/>
    <w:rsid w:val="00B8333E"/>
    <w:rsid w:val="00B8769A"/>
    <w:rsid w:val="00BA0538"/>
    <w:rsid w:val="00BA4C1B"/>
    <w:rsid w:val="00BA5F56"/>
    <w:rsid w:val="00BB1BC9"/>
    <w:rsid w:val="00BB2266"/>
    <w:rsid w:val="00BB4870"/>
    <w:rsid w:val="00BB55BC"/>
    <w:rsid w:val="00BB5C8E"/>
    <w:rsid w:val="00BB6F3E"/>
    <w:rsid w:val="00BC3A32"/>
    <w:rsid w:val="00BC7911"/>
    <w:rsid w:val="00BD0B78"/>
    <w:rsid w:val="00BD10D9"/>
    <w:rsid w:val="00BD531D"/>
    <w:rsid w:val="00BE125C"/>
    <w:rsid w:val="00BE178B"/>
    <w:rsid w:val="00BE44D8"/>
    <w:rsid w:val="00BE4AC5"/>
    <w:rsid w:val="00BE772C"/>
    <w:rsid w:val="00BF3DD6"/>
    <w:rsid w:val="00BF586C"/>
    <w:rsid w:val="00C00608"/>
    <w:rsid w:val="00C13554"/>
    <w:rsid w:val="00C20081"/>
    <w:rsid w:val="00C23049"/>
    <w:rsid w:val="00C30621"/>
    <w:rsid w:val="00C47DCA"/>
    <w:rsid w:val="00C50077"/>
    <w:rsid w:val="00C54981"/>
    <w:rsid w:val="00C54EB8"/>
    <w:rsid w:val="00C60E67"/>
    <w:rsid w:val="00C660C0"/>
    <w:rsid w:val="00C72792"/>
    <w:rsid w:val="00C802F6"/>
    <w:rsid w:val="00C8068D"/>
    <w:rsid w:val="00C83A99"/>
    <w:rsid w:val="00C84FDF"/>
    <w:rsid w:val="00C90797"/>
    <w:rsid w:val="00C94543"/>
    <w:rsid w:val="00C94D15"/>
    <w:rsid w:val="00CA04B5"/>
    <w:rsid w:val="00CA06BB"/>
    <w:rsid w:val="00CB3310"/>
    <w:rsid w:val="00CB4513"/>
    <w:rsid w:val="00CC019F"/>
    <w:rsid w:val="00CC0567"/>
    <w:rsid w:val="00CC1CDF"/>
    <w:rsid w:val="00CC5BA4"/>
    <w:rsid w:val="00CC7B59"/>
    <w:rsid w:val="00CD2D46"/>
    <w:rsid w:val="00CD3BD6"/>
    <w:rsid w:val="00CD5897"/>
    <w:rsid w:val="00CD67E3"/>
    <w:rsid w:val="00CE100E"/>
    <w:rsid w:val="00CE3D0D"/>
    <w:rsid w:val="00CF0464"/>
    <w:rsid w:val="00D03E0B"/>
    <w:rsid w:val="00D1313A"/>
    <w:rsid w:val="00D14328"/>
    <w:rsid w:val="00D2091E"/>
    <w:rsid w:val="00D25680"/>
    <w:rsid w:val="00D2574B"/>
    <w:rsid w:val="00D26678"/>
    <w:rsid w:val="00D3105C"/>
    <w:rsid w:val="00D34ED3"/>
    <w:rsid w:val="00D37850"/>
    <w:rsid w:val="00D43562"/>
    <w:rsid w:val="00D51554"/>
    <w:rsid w:val="00D524E4"/>
    <w:rsid w:val="00D626F9"/>
    <w:rsid w:val="00D7033B"/>
    <w:rsid w:val="00D70D5E"/>
    <w:rsid w:val="00D71224"/>
    <w:rsid w:val="00D81E05"/>
    <w:rsid w:val="00D8379C"/>
    <w:rsid w:val="00D8566A"/>
    <w:rsid w:val="00D86E94"/>
    <w:rsid w:val="00D87DEF"/>
    <w:rsid w:val="00D91D94"/>
    <w:rsid w:val="00D93167"/>
    <w:rsid w:val="00D94CAA"/>
    <w:rsid w:val="00DA4701"/>
    <w:rsid w:val="00DA772C"/>
    <w:rsid w:val="00DB06B8"/>
    <w:rsid w:val="00DB3D54"/>
    <w:rsid w:val="00DC0A7E"/>
    <w:rsid w:val="00DC172C"/>
    <w:rsid w:val="00DC69C5"/>
    <w:rsid w:val="00DD0FB5"/>
    <w:rsid w:val="00DD17AE"/>
    <w:rsid w:val="00DD3935"/>
    <w:rsid w:val="00DE0118"/>
    <w:rsid w:val="00DE17B9"/>
    <w:rsid w:val="00DF5D3B"/>
    <w:rsid w:val="00DF61D5"/>
    <w:rsid w:val="00E11588"/>
    <w:rsid w:val="00E152EE"/>
    <w:rsid w:val="00E16788"/>
    <w:rsid w:val="00E17FA8"/>
    <w:rsid w:val="00E27354"/>
    <w:rsid w:val="00E329DB"/>
    <w:rsid w:val="00E32D7C"/>
    <w:rsid w:val="00E475D4"/>
    <w:rsid w:val="00E52868"/>
    <w:rsid w:val="00E56E00"/>
    <w:rsid w:val="00E62736"/>
    <w:rsid w:val="00E6763B"/>
    <w:rsid w:val="00E71C64"/>
    <w:rsid w:val="00E73488"/>
    <w:rsid w:val="00E73697"/>
    <w:rsid w:val="00E73F8C"/>
    <w:rsid w:val="00E80DAC"/>
    <w:rsid w:val="00E86532"/>
    <w:rsid w:val="00E9262B"/>
    <w:rsid w:val="00EA19DB"/>
    <w:rsid w:val="00EB6726"/>
    <w:rsid w:val="00EC4E1C"/>
    <w:rsid w:val="00EC6AFF"/>
    <w:rsid w:val="00ED0D37"/>
    <w:rsid w:val="00ED1C51"/>
    <w:rsid w:val="00ED213F"/>
    <w:rsid w:val="00ED6C0F"/>
    <w:rsid w:val="00EE3988"/>
    <w:rsid w:val="00EE515F"/>
    <w:rsid w:val="00EF0830"/>
    <w:rsid w:val="00EF0CFB"/>
    <w:rsid w:val="00EF3105"/>
    <w:rsid w:val="00EF3BD5"/>
    <w:rsid w:val="00F01BEB"/>
    <w:rsid w:val="00F07080"/>
    <w:rsid w:val="00F07535"/>
    <w:rsid w:val="00F15CAA"/>
    <w:rsid w:val="00F171E5"/>
    <w:rsid w:val="00F17207"/>
    <w:rsid w:val="00F20CA6"/>
    <w:rsid w:val="00F2124E"/>
    <w:rsid w:val="00F243C4"/>
    <w:rsid w:val="00F24C44"/>
    <w:rsid w:val="00F259A9"/>
    <w:rsid w:val="00F2767C"/>
    <w:rsid w:val="00F327DB"/>
    <w:rsid w:val="00F34D98"/>
    <w:rsid w:val="00F36B5A"/>
    <w:rsid w:val="00F40546"/>
    <w:rsid w:val="00F41616"/>
    <w:rsid w:val="00F41B47"/>
    <w:rsid w:val="00F47AED"/>
    <w:rsid w:val="00F56161"/>
    <w:rsid w:val="00F73A1C"/>
    <w:rsid w:val="00F73C40"/>
    <w:rsid w:val="00F812B8"/>
    <w:rsid w:val="00F82FAC"/>
    <w:rsid w:val="00F85C4A"/>
    <w:rsid w:val="00F92991"/>
    <w:rsid w:val="00FA4562"/>
    <w:rsid w:val="00FA477B"/>
    <w:rsid w:val="00FB02F6"/>
    <w:rsid w:val="00FB272B"/>
    <w:rsid w:val="00FB460C"/>
    <w:rsid w:val="00FB5EC1"/>
    <w:rsid w:val="00FC2A09"/>
    <w:rsid w:val="00FC6921"/>
    <w:rsid w:val="00FD1BE1"/>
    <w:rsid w:val="00FD3764"/>
    <w:rsid w:val="00FD4544"/>
    <w:rsid w:val="00FD6702"/>
    <w:rsid w:val="00FD6F3F"/>
    <w:rsid w:val="00FE0CC5"/>
    <w:rsid w:val="00FF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DF26520"/>
  <w15:docId w15:val="{F64C80F6-969F-4983-8E25-37C6E98A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0C8"/>
    <w:pPr>
      <w:widowControl w:val="0"/>
      <w:spacing w:after="0" w:line="240" w:lineRule="auto"/>
    </w:pPr>
    <w:rPr>
      <w:rFonts w:ascii="Courier" w:eastAsia="Times New Roman" w:hAnsi="Courier"/>
      <w:snapToGrid w:val="0"/>
      <w:sz w:val="24"/>
      <w:szCs w:val="20"/>
    </w:rPr>
  </w:style>
  <w:style w:type="paragraph" w:styleId="Heading1">
    <w:name w:val="heading 1"/>
    <w:basedOn w:val="Normal"/>
    <w:next w:val="Normal"/>
    <w:link w:val="Heading1Char"/>
    <w:qFormat/>
    <w:rsid w:val="00D91D94"/>
    <w:pPr>
      <w:keepNext/>
      <w:tabs>
        <w:tab w:val="center" w:pos="5400"/>
      </w:tabs>
      <w:jc w:val="both"/>
      <w:outlineLvl w:val="0"/>
    </w:pPr>
    <w:rPr>
      <w:rFonts w:ascii="Courier New" w:hAnsi="Courier New"/>
      <w:b/>
      <w:sz w:val="20"/>
    </w:rPr>
  </w:style>
  <w:style w:type="paragraph" w:styleId="Heading6">
    <w:name w:val="heading 6"/>
    <w:basedOn w:val="Normal"/>
    <w:next w:val="Normal"/>
    <w:link w:val="Heading6Char"/>
    <w:qFormat/>
    <w:rsid w:val="00D91D94"/>
    <w:pPr>
      <w:keepNext/>
      <w:tabs>
        <w:tab w:val="left" w:pos="720"/>
        <w:tab w:val="left" w:pos="1440"/>
        <w:tab w:val="left" w:pos="2160"/>
        <w:tab w:val="left" w:pos="2880"/>
        <w:tab w:val="left" w:pos="3600"/>
      </w:tabs>
      <w:jc w:val="both"/>
      <w:outlineLvl w:val="5"/>
    </w:pPr>
    <w:rPr>
      <w:rFonts w:ascii="Courier New" w:hAnsi="Courier Ne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70"/>
    <w:pPr>
      <w:ind w:left="720"/>
      <w:contextualSpacing/>
    </w:pPr>
  </w:style>
  <w:style w:type="character" w:customStyle="1" w:styleId="Heading1Char">
    <w:name w:val="Heading 1 Char"/>
    <w:basedOn w:val="DefaultParagraphFont"/>
    <w:link w:val="Heading1"/>
    <w:rsid w:val="00D91D94"/>
    <w:rPr>
      <w:rFonts w:ascii="Courier New" w:eastAsia="Times New Roman" w:hAnsi="Courier New"/>
      <w:b/>
      <w:snapToGrid w:val="0"/>
      <w:sz w:val="20"/>
      <w:szCs w:val="20"/>
    </w:rPr>
  </w:style>
  <w:style w:type="character" w:customStyle="1" w:styleId="Heading6Char">
    <w:name w:val="Heading 6 Char"/>
    <w:basedOn w:val="DefaultParagraphFont"/>
    <w:link w:val="Heading6"/>
    <w:rsid w:val="00D91D94"/>
    <w:rPr>
      <w:rFonts w:ascii="Courier New" w:eastAsia="Times New Roman" w:hAnsi="Courier New"/>
      <w:b/>
      <w:snapToGrid w:val="0"/>
      <w:sz w:val="22"/>
      <w:szCs w:val="20"/>
    </w:rPr>
  </w:style>
  <w:style w:type="paragraph" w:styleId="BodyText">
    <w:name w:val="Body Text"/>
    <w:basedOn w:val="Normal"/>
    <w:link w:val="BodyTextChar"/>
    <w:rsid w:val="00D91D94"/>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basedOn w:val="DefaultParagraphFont"/>
    <w:link w:val="BodyText"/>
    <w:rsid w:val="00D91D94"/>
    <w:rPr>
      <w:rFonts w:ascii="Courier New" w:eastAsia="Times New Roman" w:hAnsi="Courier New"/>
      <w:snapToGrid w:val="0"/>
      <w:sz w:val="16"/>
      <w:szCs w:val="20"/>
    </w:rPr>
  </w:style>
  <w:style w:type="character" w:styleId="Hyperlink">
    <w:name w:val="Hyperlink"/>
    <w:uiPriority w:val="99"/>
    <w:rsid w:val="00D91D94"/>
    <w:rPr>
      <w:color w:val="0000FF"/>
      <w:u w:val="single"/>
    </w:rPr>
  </w:style>
  <w:style w:type="paragraph" w:styleId="BalloonText">
    <w:name w:val="Balloon Text"/>
    <w:basedOn w:val="Normal"/>
    <w:link w:val="BalloonTextChar"/>
    <w:uiPriority w:val="99"/>
    <w:semiHidden/>
    <w:unhideWhenUsed/>
    <w:rsid w:val="003C0A7D"/>
    <w:rPr>
      <w:rFonts w:ascii="Tahoma" w:hAnsi="Tahoma" w:cs="Tahoma"/>
      <w:sz w:val="16"/>
      <w:szCs w:val="16"/>
    </w:rPr>
  </w:style>
  <w:style w:type="character" w:customStyle="1" w:styleId="BalloonTextChar">
    <w:name w:val="Balloon Text Char"/>
    <w:basedOn w:val="DefaultParagraphFont"/>
    <w:link w:val="BalloonText"/>
    <w:uiPriority w:val="99"/>
    <w:semiHidden/>
    <w:rsid w:val="003C0A7D"/>
    <w:rPr>
      <w:rFonts w:ascii="Tahoma" w:eastAsia="Times New Roman" w:hAnsi="Tahoma" w:cs="Tahoma"/>
      <w:snapToGrid w:val="0"/>
      <w:sz w:val="16"/>
      <w:szCs w:val="16"/>
    </w:rPr>
  </w:style>
  <w:style w:type="paragraph" w:styleId="Header">
    <w:name w:val="header"/>
    <w:basedOn w:val="Normal"/>
    <w:link w:val="HeaderChar"/>
    <w:uiPriority w:val="99"/>
    <w:unhideWhenUsed/>
    <w:rsid w:val="001F08B6"/>
    <w:pPr>
      <w:tabs>
        <w:tab w:val="center" w:pos="4680"/>
        <w:tab w:val="right" w:pos="9360"/>
      </w:tabs>
    </w:pPr>
  </w:style>
  <w:style w:type="character" w:customStyle="1" w:styleId="HeaderChar">
    <w:name w:val="Header Char"/>
    <w:basedOn w:val="DefaultParagraphFont"/>
    <w:link w:val="Header"/>
    <w:uiPriority w:val="99"/>
    <w:rsid w:val="001F08B6"/>
    <w:rPr>
      <w:rFonts w:ascii="Courier" w:eastAsia="Times New Roman" w:hAnsi="Courier"/>
      <w:snapToGrid w:val="0"/>
      <w:sz w:val="24"/>
      <w:szCs w:val="20"/>
    </w:rPr>
  </w:style>
  <w:style w:type="paragraph" w:styleId="Footer">
    <w:name w:val="footer"/>
    <w:basedOn w:val="Normal"/>
    <w:link w:val="FooterChar"/>
    <w:uiPriority w:val="99"/>
    <w:unhideWhenUsed/>
    <w:rsid w:val="001F08B6"/>
    <w:pPr>
      <w:tabs>
        <w:tab w:val="center" w:pos="4680"/>
        <w:tab w:val="right" w:pos="9360"/>
      </w:tabs>
    </w:pPr>
  </w:style>
  <w:style w:type="character" w:customStyle="1" w:styleId="FooterChar">
    <w:name w:val="Footer Char"/>
    <w:basedOn w:val="DefaultParagraphFont"/>
    <w:link w:val="Footer"/>
    <w:uiPriority w:val="99"/>
    <w:rsid w:val="001F08B6"/>
    <w:rPr>
      <w:rFonts w:ascii="Courier" w:eastAsia="Times New Roman" w:hAnsi="Courier"/>
      <w:snapToGrid w:val="0"/>
      <w:sz w:val="24"/>
      <w:szCs w:val="20"/>
    </w:rPr>
  </w:style>
  <w:style w:type="character" w:styleId="PageNumber">
    <w:name w:val="page number"/>
    <w:uiPriority w:val="99"/>
    <w:rsid w:val="001F08B6"/>
    <w:rPr>
      <w:rFonts w:cs="Times New Roman"/>
    </w:rPr>
  </w:style>
  <w:style w:type="paragraph" w:styleId="BodyText3">
    <w:name w:val="Body Text 3"/>
    <w:basedOn w:val="Normal"/>
    <w:link w:val="BodyText3Char"/>
    <w:uiPriority w:val="99"/>
    <w:semiHidden/>
    <w:unhideWhenUsed/>
    <w:rsid w:val="00B01FE6"/>
    <w:pPr>
      <w:spacing w:after="120"/>
    </w:pPr>
    <w:rPr>
      <w:sz w:val="16"/>
      <w:szCs w:val="16"/>
    </w:rPr>
  </w:style>
  <w:style w:type="character" w:customStyle="1" w:styleId="BodyText3Char">
    <w:name w:val="Body Text 3 Char"/>
    <w:basedOn w:val="DefaultParagraphFont"/>
    <w:link w:val="BodyText3"/>
    <w:uiPriority w:val="99"/>
    <w:semiHidden/>
    <w:rsid w:val="00B01FE6"/>
    <w:rPr>
      <w:rFonts w:ascii="Courier" w:eastAsia="Times New Roman" w:hAnsi="Courier"/>
      <w:snapToGrid w:val="0"/>
      <w:sz w:val="16"/>
      <w:szCs w:val="16"/>
    </w:rPr>
  </w:style>
  <w:style w:type="paragraph" w:styleId="BodyTextIndent3">
    <w:name w:val="Body Text Indent 3"/>
    <w:basedOn w:val="Normal"/>
    <w:link w:val="BodyTextIndent3Char"/>
    <w:uiPriority w:val="99"/>
    <w:semiHidden/>
    <w:unhideWhenUsed/>
    <w:rsid w:val="0046468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64680"/>
    <w:rPr>
      <w:rFonts w:ascii="Courier" w:eastAsia="Times New Roman" w:hAnsi="Courier"/>
      <w:snapToGrid w:val="0"/>
      <w:sz w:val="16"/>
      <w:szCs w:val="16"/>
    </w:rPr>
  </w:style>
  <w:style w:type="paragraph" w:styleId="Revision">
    <w:name w:val="Revision"/>
    <w:hidden/>
    <w:uiPriority w:val="99"/>
    <w:semiHidden/>
    <w:rsid w:val="00F243C4"/>
    <w:pPr>
      <w:spacing w:after="0" w:line="240" w:lineRule="auto"/>
    </w:pPr>
    <w:rPr>
      <w:rFonts w:ascii="Courier" w:eastAsia="Times New Roman" w:hAnsi="Courier"/>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334727">
      <w:bodyDiv w:val="1"/>
      <w:marLeft w:val="0"/>
      <w:marRight w:val="0"/>
      <w:marTop w:val="0"/>
      <w:marBottom w:val="0"/>
      <w:divBdr>
        <w:top w:val="none" w:sz="0" w:space="0" w:color="auto"/>
        <w:left w:val="none" w:sz="0" w:space="0" w:color="auto"/>
        <w:bottom w:val="none" w:sz="0" w:space="0" w:color="auto"/>
        <w:right w:val="none" w:sz="0" w:space="0" w:color="auto"/>
      </w:divBdr>
    </w:div>
    <w:div w:id="1574000414">
      <w:bodyDiv w:val="1"/>
      <w:marLeft w:val="0"/>
      <w:marRight w:val="0"/>
      <w:marTop w:val="0"/>
      <w:marBottom w:val="0"/>
      <w:divBdr>
        <w:top w:val="none" w:sz="0" w:space="0" w:color="auto"/>
        <w:left w:val="none" w:sz="0" w:space="0" w:color="auto"/>
        <w:bottom w:val="none" w:sz="0" w:space="0" w:color="auto"/>
        <w:right w:val="none" w:sz="0" w:space="0" w:color="auto"/>
      </w:divBdr>
      <w:divsChild>
        <w:div w:id="1866602743">
          <w:marLeft w:val="547"/>
          <w:marRight w:val="0"/>
          <w:marTop w:val="0"/>
          <w:marBottom w:val="240"/>
          <w:divBdr>
            <w:top w:val="none" w:sz="0" w:space="0" w:color="auto"/>
            <w:left w:val="none" w:sz="0" w:space="0" w:color="auto"/>
            <w:bottom w:val="none" w:sz="0" w:space="0" w:color="auto"/>
            <w:right w:val="none" w:sz="0" w:space="0" w:color="auto"/>
          </w:divBdr>
        </w:div>
        <w:div w:id="1421639092">
          <w:marLeft w:val="547"/>
          <w:marRight w:val="0"/>
          <w:marTop w:val="0"/>
          <w:marBottom w:val="240"/>
          <w:divBdr>
            <w:top w:val="none" w:sz="0" w:space="0" w:color="auto"/>
            <w:left w:val="none" w:sz="0" w:space="0" w:color="auto"/>
            <w:bottom w:val="none" w:sz="0" w:space="0" w:color="auto"/>
            <w:right w:val="none" w:sz="0" w:space="0" w:color="auto"/>
          </w:divBdr>
        </w:div>
        <w:div w:id="453601833">
          <w:marLeft w:val="547"/>
          <w:marRight w:val="0"/>
          <w:marTop w:val="0"/>
          <w:marBottom w:val="240"/>
          <w:divBdr>
            <w:top w:val="none" w:sz="0" w:space="0" w:color="auto"/>
            <w:left w:val="none" w:sz="0" w:space="0" w:color="auto"/>
            <w:bottom w:val="none" w:sz="0" w:space="0" w:color="auto"/>
            <w:right w:val="none" w:sz="0" w:space="0" w:color="auto"/>
          </w:divBdr>
        </w:div>
        <w:div w:id="1802728609">
          <w:marLeft w:val="547"/>
          <w:marRight w:val="0"/>
          <w:marTop w:val="0"/>
          <w:marBottom w:val="240"/>
          <w:divBdr>
            <w:top w:val="none" w:sz="0" w:space="0" w:color="auto"/>
            <w:left w:val="none" w:sz="0" w:space="0" w:color="auto"/>
            <w:bottom w:val="none" w:sz="0" w:space="0" w:color="auto"/>
            <w:right w:val="none" w:sz="0" w:space="0" w:color="auto"/>
          </w:divBdr>
        </w:div>
      </w:divsChild>
    </w:div>
    <w:div w:id="1696425814">
      <w:bodyDiv w:val="1"/>
      <w:marLeft w:val="0"/>
      <w:marRight w:val="0"/>
      <w:marTop w:val="0"/>
      <w:marBottom w:val="0"/>
      <w:divBdr>
        <w:top w:val="none" w:sz="0" w:space="0" w:color="auto"/>
        <w:left w:val="none" w:sz="0" w:space="0" w:color="auto"/>
        <w:bottom w:val="none" w:sz="0" w:space="0" w:color="auto"/>
        <w:right w:val="none" w:sz="0" w:space="0" w:color="auto"/>
      </w:divBdr>
    </w:div>
    <w:div w:id="1943344541">
      <w:bodyDiv w:val="1"/>
      <w:marLeft w:val="0"/>
      <w:marRight w:val="0"/>
      <w:marTop w:val="0"/>
      <w:marBottom w:val="0"/>
      <w:divBdr>
        <w:top w:val="none" w:sz="0" w:space="0" w:color="auto"/>
        <w:left w:val="none" w:sz="0" w:space="0" w:color="auto"/>
        <w:bottom w:val="none" w:sz="0" w:space="0" w:color="auto"/>
        <w:right w:val="none" w:sz="0" w:space="0" w:color="auto"/>
      </w:divBdr>
    </w:div>
    <w:div w:id="2008438059">
      <w:bodyDiv w:val="1"/>
      <w:marLeft w:val="0"/>
      <w:marRight w:val="0"/>
      <w:marTop w:val="0"/>
      <w:marBottom w:val="0"/>
      <w:divBdr>
        <w:top w:val="none" w:sz="0" w:space="0" w:color="auto"/>
        <w:left w:val="none" w:sz="0" w:space="0" w:color="auto"/>
        <w:bottom w:val="none" w:sz="0" w:space="0" w:color="auto"/>
        <w:right w:val="none" w:sz="0" w:space="0" w:color="auto"/>
      </w:divBdr>
      <w:divsChild>
        <w:div w:id="1688942144">
          <w:marLeft w:val="547"/>
          <w:marRight w:val="0"/>
          <w:marTop w:val="0"/>
          <w:marBottom w:val="240"/>
          <w:divBdr>
            <w:top w:val="none" w:sz="0" w:space="0" w:color="auto"/>
            <w:left w:val="none" w:sz="0" w:space="0" w:color="auto"/>
            <w:bottom w:val="none" w:sz="0" w:space="0" w:color="auto"/>
            <w:right w:val="none" w:sz="0" w:space="0" w:color="auto"/>
          </w:divBdr>
        </w:div>
        <w:div w:id="2013411476">
          <w:marLeft w:val="547"/>
          <w:marRight w:val="0"/>
          <w:marTop w:val="0"/>
          <w:marBottom w:val="240"/>
          <w:divBdr>
            <w:top w:val="none" w:sz="0" w:space="0" w:color="auto"/>
            <w:left w:val="none" w:sz="0" w:space="0" w:color="auto"/>
            <w:bottom w:val="none" w:sz="0" w:space="0" w:color="auto"/>
            <w:right w:val="none" w:sz="0" w:space="0" w:color="auto"/>
          </w:divBdr>
        </w:div>
        <w:div w:id="1840196521">
          <w:marLeft w:val="547"/>
          <w:marRight w:val="0"/>
          <w:marTop w:val="0"/>
          <w:marBottom w:val="240"/>
          <w:divBdr>
            <w:top w:val="none" w:sz="0" w:space="0" w:color="auto"/>
            <w:left w:val="none" w:sz="0" w:space="0" w:color="auto"/>
            <w:bottom w:val="none" w:sz="0" w:space="0" w:color="auto"/>
            <w:right w:val="none" w:sz="0" w:space="0" w:color="auto"/>
          </w:divBdr>
        </w:div>
        <w:div w:id="894395255">
          <w:marLeft w:val="547"/>
          <w:marRight w:val="0"/>
          <w:marTop w:val="0"/>
          <w:marBottom w:val="240"/>
          <w:divBdr>
            <w:top w:val="none" w:sz="0" w:space="0" w:color="auto"/>
            <w:left w:val="none" w:sz="0" w:space="0" w:color="auto"/>
            <w:bottom w:val="none" w:sz="0" w:space="0" w:color="auto"/>
            <w:right w:val="none" w:sz="0" w:space="0" w:color="auto"/>
          </w:divBdr>
        </w:div>
      </w:divsChild>
    </w:div>
    <w:div w:id="21339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04F87-174D-4683-BC8D-9667CCB0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11</Pages>
  <Words>4524</Words>
  <Characters>25791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Dodel</dc:creator>
  <cp:lastModifiedBy>Amy Gillis Lowry</cp:lastModifiedBy>
  <cp:revision>19</cp:revision>
  <cp:lastPrinted>2023-03-16T15:06:00Z</cp:lastPrinted>
  <dcterms:created xsi:type="dcterms:W3CDTF">2023-03-06T17:02:00Z</dcterms:created>
  <dcterms:modified xsi:type="dcterms:W3CDTF">2023-03-16T15:06:00Z</dcterms:modified>
</cp:coreProperties>
</file>