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0F" w:rsidRPr="00F022BA" w:rsidRDefault="00B8504A" w:rsidP="00A46DBA">
      <w:pPr>
        <w:jc w:val="center"/>
        <w:rPr>
          <w:rFonts w:ascii="Arial" w:hAnsi="Arial" w:cs="Arial"/>
          <w:b/>
          <w:szCs w:val="24"/>
        </w:rPr>
      </w:pPr>
      <w:r>
        <w:rPr>
          <w:noProof/>
        </w:rPr>
        <w:drawing>
          <wp:anchor distT="0" distB="0" distL="114300" distR="114300" simplePos="0" relativeHeight="251661312" behindDoc="0" locked="0" layoutInCell="1" allowOverlap="1" wp14:anchorId="62A8A314" wp14:editId="7A852B27">
            <wp:simplePos x="0" y="0"/>
            <wp:positionH relativeFrom="column">
              <wp:posOffset>57150</wp:posOffset>
            </wp:positionH>
            <wp:positionV relativeFrom="paragraph">
              <wp:posOffset>-21590</wp:posOffset>
            </wp:positionV>
            <wp:extent cx="819150" cy="819150"/>
            <wp:effectExtent l="0" t="0" r="0" b="0"/>
            <wp:wrapNone/>
            <wp:docPr id="2" name="Picture 2"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7D0F">
        <w:rPr>
          <w:rFonts w:ascii="Arial" w:hAnsi="Arial" w:cs="Arial"/>
          <w:b/>
          <w:szCs w:val="24"/>
        </w:rPr>
        <w:t>Landmarks Commission</w:t>
      </w:r>
    </w:p>
    <w:p w:rsidR="009F7D0F" w:rsidRDefault="009F7D0F" w:rsidP="009F7D0F">
      <w:pPr>
        <w:jc w:val="center"/>
        <w:rPr>
          <w:rFonts w:ascii="Arial" w:hAnsi="Arial" w:cs="Arial"/>
          <w:b/>
          <w:szCs w:val="24"/>
        </w:rPr>
      </w:pPr>
      <w:r w:rsidRPr="00F022BA">
        <w:rPr>
          <w:rFonts w:ascii="Arial" w:hAnsi="Arial" w:cs="Arial"/>
          <w:b/>
          <w:szCs w:val="24"/>
        </w:rPr>
        <w:t>Agenda</w:t>
      </w:r>
    </w:p>
    <w:p w:rsidR="009F7D0F" w:rsidRDefault="008030EE" w:rsidP="009F7D0F">
      <w:pPr>
        <w:jc w:val="center"/>
        <w:rPr>
          <w:rFonts w:ascii="Arial" w:hAnsi="Arial" w:cs="Arial"/>
          <w:b/>
          <w:szCs w:val="24"/>
        </w:rPr>
      </w:pPr>
      <w:r>
        <w:rPr>
          <w:rFonts w:ascii="Arial" w:hAnsi="Arial" w:cs="Arial"/>
          <w:b/>
          <w:szCs w:val="24"/>
        </w:rPr>
        <w:t>Wedne</w:t>
      </w:r>
      <w:r w:rsidR="009F7D0F">
        <w:rPr>
          <w:rFonts w:ascii="Arial" w:hAnsi="Arial" w:cs="Arial"/>
          <w:b/>
          <w:szCs w:val="24"/>
        </w:rPr>
        <w:t xml:space="preserve">sday, </w:t>
      </w:r>
      <w:r w:rsidR="00FE250F">
        <w:rPr>
          <w:rFonts w:ascii="Arial" w:hAnsi="Arial" w:cs="Arial"/>
          <w:b/>
          <w:szCs w:val="24"/>
        </w:rPr>
        <w:t>January 11, 2023</w:t>
      </w:r>
      <w:r w:rsidR="009F7D0F">
        <w:rPr>
          <w:rFonts w:ascii="Arial" w:hAnsi="Arial" w:cs="Arial"/>
          <w:b/>
          <w:szCs w:val="24"/>
        </w:rPr>
        <w:t xml:space="preserve">, </w:t>
      </w:r>
      <w:r w:rsidR="001B36C7">
        <w:rPr>
          <w:rFonts w:ascii="Arial" w:hAnsi="Arial" w:cs="Arial"/>
          <w:b/>
          <w:szCs w:val="24"/>
        </w:rPr>
        <w:t>7</w:t>
      </w:r>
      <w:r w:rsidR="009F7D0F">
        <w:rPr>
          <w:rFonts w:ascii="Arial" w:hAnsi="Arial" w:cs="Arial"/>
          <w:b/>
          <w:szCs w:val="24"/>
        </w:rPr>
        <w:t>:00 p.m.</w:t>
      </w:r>
    </w:p>
    <w:p w:rsidR="00691849" w:rsidRPr="00F022BA" w:rsidRDefault="00691849" w:rsidP="009F7D0F">
      <w:pPr>
        <w:jc w:val="center"/>
        <w:rPr>
          <w:rFonts w:ascii="Arial" w:hAnsi="Arial" w:cs="Arial"/>
          <w:b/>
          <w:szCs w:val="24"/>
        </w:rPr>
      </w:pPr>
      <w:r>
        <w:rPr>
          <w:rFonts w:ascii="Arial" w:hAnsi="Arial" w:cs="Arial"/>
          <w:b/>
          <w:szCs w:val="24"/>
        </w:rPr>
        <w:t>City Council Chambers</w:t>
      </w:r>
    </w:p>
    <w:p w:rsidR="000C5A79" w:rsidRPr="00F022BA" w:rsidRDefault="000C5A79" w:rsidP="000C5A79">
      <w:pPr>
        <w:jc w:val="center"/>
        <w:rPr>
          <w:rFonts w:ascii="Arial" w:hAnsi="Arial" w:cs="Arial"/>
          <w:b/>
          <w:szCs w:val="24"/>
        </w:rPr>
      </w:pPr>
      <w:r>
        <w:rPr>
          <w:rFonts w:ascii="Arial" w:hAnsi="Arial" w:cs="Arial"/>
          <w:b/>
          <w:szCs w:val="24"/>
        </w:rPr>
        <w:t>Kirkwood City Hall</w:t>
      </w:r>
    </w:p>
    <w:p w:rsidR="000C5A79" w:rsidRDefault="000C5A79" w:rsidP="000C5A79">
      <w:pPr>
        <w:jc w:val="center"/>
        <w:rPr>
          <w:rFonts w:ascii="Arial" w:hAnsi="Arial" w:cs="Arial"/>
          <w:b/>
          <w:szCs w:val="24"/>
        </w:rPr>
      </w:pPr>
      <w:r>
        <w:rPr>
          <w:rFonts w:ascii="Arial" w:hAnsi="Arial" w:cs="Arial"/>
          <w:b/>
          <w:szCs w:val="24"/>
        </w:rPr>
        <w:t>139 S. Kirkwood Road</w:t>
      </w:r>
    </w:p>
    <w:p w:rsidR="009E3BE9" w:rsidRDefault="000C5A79" w:rsidP="000C5A79">
      <w:pPr>
        <w:tabs>
          <w:tab w:val="left" w:pos="360"/>
          <w:tab w:val="left" w:pos="720"/>
        </w:tabs>
        <w:jc w:val="center"/>
        <w:rPr>
          <w:rFonts w:ascii="Arial" w:hAnsi="Arial" w:cs="Arial"/>
          <w:b/>
          <w:szCs w:val="24"/>
        </w:rPr>
      </w:pPr>
      <w:r>
        <w:rPr>
          <w:rFonts w:ascii="Arial" w:hAnsi="Arial" w:cs="Arial"/>
          <w:b/>
          <w:szCs w:val="24"/>
        </w:rPr>
        <w:t>Kirkwood, MO 63122</w:t>
      </w:r>
    </w:p>
    <w:p w:rsidR="000C5A79" w:rsidRDefault="000C5A79" w:rsidP="000C5A79">
      <w:pPr>
        <w:tabs>
          <w:tab w:val="left" w:pos="360"/>
          <w:tab w:val="left" w:pos="720"/>
        </w:tabs>
        <w:rPr>
          <w:rFonts w:ascii="Arial" w:hAnsi="Arial" w:cs="Arial"/>
        </w:rPr>
      </w:pPr>
    </w:p>
    <w:p w:rsidR="00EA1D06" w:rsidRPr="009E3BE9" w:rsidRDefault="00EA1D06" w:rsidP="000C5A79">
      <w:pPr>
        <w:tabs>
          <w:tab w:val="left" w:pos="360"/>
          <w:tab w:val="left" w:pos="720"/>
        </w:tabs>
        <w:rPr>
          <w:rFonts w:ascii="Arial" w:hAnsi="Arial" w:cs="Arial"/>
        </w:rPr>
      </w:pPr>
    </w:p>
    <w:p w:rsidR="00C1205F" w:rsidRPr="003931F4" w:rsidRDefault="00CB6061" w:rsidP="000E282B">
      <w:pPr>
        <w:numPr>
          <w:ilvl w:val="0"/>
          <w:numId w:val="1"/>
        </w:numPr>
        <w:tabs>
          <w:tab w:val="left" w:pos="360"/>
        </w:tabs>
        <w:ind w:left="360"/>
        <w:rPr>
          <w:rFonts w:ascii="Arial" w:hAnsi="Arial" w:cs="Arial"/>
        </w:rPr>
      </w:pPr>
      <w:r w:rsidRPr="003931F4">
        <w:rPr>
          <w:rFonts w:ascii="Arial" w:hAnsi="Arial" w:cs="Arial"/>
          <w:b/>
          <w:bCs/>
        </w:rPr>
        <w:t>Approval of Minutes of</w:t>
      </w:r>
      <w:r w:rsidR="009A6646" w:rsidRPr="003931F4">
        <w:rPr>
          <w:rFonts w:ascii="Arial" w:hAnsi="Arial" w:cs="Arial"/>
          <w:b/>
          <w:bCs/>
        </w:rPr>
        <w:t xml:space="preserve"> </w:t>
      </w:r>
      <w:r w:rsidR="00FE250F">
        <w:rPr>
          <w:rFonts w:ascii="Arial" w:hAnsi="Arial" w:cs="Arial"/>
          <w:b/>
          <w:bCs/>
        </w:rPr>
        <w:t>Dec</w:t>
      </w:r>
      <w:r w:rsidR="00B76BDB">
        <w:rPr>
          <w:rFonts w:ascii="Arial" w:hAnsi="Arial" w:cs="Arial"/>
          <w:b/>
          <w:bCs/>
        </w:rPr>
        <w:t>em</w:t>
      </w:r>
      <w:r w:rsidR="00BC1883">
        <w:rPr>
          <w:rFonts w:ascii="Arial" w:hAnsi="Arial" w:cs="Arial"/>
          <w:b/>
          <w:bCs/>
        </w:rPr>
        <w:t xml:space="preserve">ber </w:t>
      </w:r>
      <w:r w:rsidR="00FE250F">
        <w:rPr>
          <w:rFonts w:ascii="Arial" w:hAnsi="Arial" w:cs="Arial"/>
          <w:b/>
          <w:bCs/>
        </w:rPr>
        <w:t>14</w:t>
      </w:r>
      <w:r w:rsidR="00E92EB4" w:rsidRPr="003931F4">
        <w:rPr>
          <w:rFonts w:ascii="Arial" w:hAnsi="Arial" w:cs="Arial"/>
          <w:b/>
          <w:bCs/>
        </w:rPr>
        <w:t>,</w:t>
      </w:r>
      <w:r w:rsidRPr="003931F4">
        <w:rPr>
          <w:rFonts w:ascii="Arial" w:hAnsi="Arial" w:cs="Arial"/>
          <w:b/>
          <w:bCs/>
        </w:rPr>
        <w:t xml:space="preserve"> 20</w:t>
      </w:r>
      <w:r w:rsidR="00071C95" w:rsidRPr="003931F4">
        <w:rPr>
          <w:rFonts w:ascii="Arial" w:hAnsi="Arial" w:cs="Arial"/>
          <w:b/>
          <w:bCs/>
        </w:rPr>
        <w:t>2</w:t>
      </w:r>
      <w:r w:rsidR="005E0CFB" w:rsidRPr="003931F4">
        <w:rPr>
          <w:rFonts w:ascii="Arial" w:hAnsi="Arial" w:cs="Arial"/>
          <w:b/>
          <w:bCs/>
        </w:rPr>
        <w:t>2</w:t>
      </w:r>
      <w:r w:rsidRPr="003931F4">
        <w:rPr>
          <w:rFonts w:ascii="Arial" w:hAnsi="Arial" w:cs="Arial"/>
          <w:b/>
          <w:bCs/>
        </w:rPr>
        <w:t xml:space="preserve"> </w:t>
      </w:r>
      <w:r w:rsidRPr="003931F4">
        <w:rPr>
          <w:rFonts w:ascii="Arial" w:hAnsi="Arial" w:cs="Arial"/>
        </w:rPr>
        <w:t>and any additions or modifications to the current agenda</w:t>
      </w:r>
      <w:r w:rsidR="00C1205F" w:rsidRPr="003931F4">
        <w:rPr>
          <w:rFonts w:ascii="Arial" w:hAnsi="Arial" w:cs="Arial"/>
        </w:rPr>
        <w:t>.</w:t>
      </w:r>
      <w:bookmarkStart w:id="0" w:name="_GoBack"/>
      <w:bookmarkEnd w:id="0"/>
    </w:p>
    <w:p w:rsidR="003931F4" w:rsidRPr="003931F4" w:rsidRDefault="003931F4" w:rsidP="003931F4">
      <w:pPr>
        <w:tabs>
          <w:tab w:val="left" w:pos="360"/>
          <w:tab w:val="left" w:pos="720"/>
        </w:tabs>
        <w:ind w:left="720"/>
        <w:rPr>
          <w:rFonts w:ascii="Arial" w:hAnsi="Arial" w:cs="Arial"/>
        </w:rPr>
      </w:pPr>
    </w:p>
    <w:p w:rsidR="00B76BDB" w:rsidRDefault="00B76BDB" w:rsidP="00B76BDB">
      <w:pPr>
        <w:pStyle w:val="ListParagraph"/>
        <w:rPr>
          <w:rFonts w:ascii="Arial" w:hAnsi="Arial" w:cs="Arial"/>
          <w:b/>
          <w:bCs/>
          <w:szCs w:val="24"/>
        </w:rPr>
      </w:pPr>
    </w:p>
    <w:p w:rsidR="000422CE" w:rsidRDefault="000422CE" w:rsidP="000E282B">
      <w:pPr>
        <w:numPr>
          <w:ilvl w:val="0"/>
          <w:numId w:val="1"/>
        </w:numPr>
        <w:spacing w:after="60"/>
        <w:ind w:left="270"/>
        <w:rPr>
          <w:rFonts w:ascii="Arial" w:hAnsi="Arial" w:cs="Arial"/>
          <w:b/>
          <w:bCs/>
          <w:szCs w:val="24"/>
        </w:rPr>
      </w:pPr>
      <w:r w:rsidRPr="003931F4">
        <w:rPr>
          <w:rFonts w:ascii="Arial" w:hAnsi="Arial" w:cs="Arial"/>
          <w:b/>
          <w:bCs/>
          <w:szCs w:val="24"/>
        </w:rPr>
        <w:t xml:space="preserve">Certificates of Appropriateness – </w:t>
      </w:r>
      <w:r>
        <w:rPr>
          <w:rFonts w:ascii="Arial" w:hAnsi="Arial" w:cs="Arial"/>
          <w:b/>
          <w:bCs/>
          <w:szCs w:val="24"/>
        </w:rPr>
        <w:t xml:space="preserve">New </w:t>
      </w:r>
      <w:r w:rsidRPr="003931F4">
        <w:rPr>
          <w:rFonts w:ascii="Arial" w:hAnsi="Arial" w:cs="Arial"/>
          <w:b/>
          <w:bCs/>
          <w:szCs w:val="24"/>
        </w:rPr>
        <w:t>Business</w:t>
      </w:r>
    </w:p>
    <w:p w:rsidR="00DB182C" w:rsidRDefault="00703DE9" w:rsidP="00703DE9">
      <w:pPr>
        <w:pStyle w:val="ListParagraph"/>
        <w:numPr>
          <w:ilvl w:val="1"/>
          <w:numId w:val="1"/>
        </w:numPr>
        <w:tabs>
          <w:tab w:val="left" w:pos="720"/>
        </w:tabs>
        <w:spacing w:after="60"/>
        <w:ind w:left="720"/>
        <w:rPr>
          <w:rFonts w:ascii="Arial" w:hAnsi="Arial" w:cs="Arial"/>
          <w:bCs/>
          <w:szCs w:val="24"/>
        </w:rPr>
      </w:pPr>
      <w:r w:rsidRPr="007D1BA4">
        <w:rPr>
          <w:rFonts w:ascii="Arial" w:hAnsi="Arial" w:cs="Arial"/>
          <w:b/>
          <w:bCs/>
          <w:szCs w:val="24"/>
        </w:rPr>
        <w:t>Case #</w:t>
      </w:r>
      <w:r w:rsidR="00FE250F">
        <w:rPr>
          <w:rFonts w:ascii="Arial" w:hAnsi="Arial" w:cs="Arial"/>
          <w:b/>
          <w:bCs/>
          <w:szCs w:val="24"/>
        </w:rPr>
        <w:t>1-2023</w:t>
      </w:r>
      <w:r w:rsidRPr="007D1BA4">
        <w:rPr>
          <w:rFonts w:ascii="Arial" w:hAnsi="Arial" w:cs="Arial"/>
          <w:b/>
          <w:bCs/>
          <w:szCs w:val="24"/>
        </w:rPr>
        <w:t xml:space="preserve">, </w:t>
      </w:r>
      <w:r w:rsidR="00FE250F">
        <w:rPr>
          <w:rFonts w:ascii="Arial" w:hAnsi="Arial" w:cs="Arial"/>
          <w:b/>
          <w:bCs/>
          <w:szCs w:val="24"/>
        </w:rPr>
        <w:t>102 N. Taylor Avenue</w:t>
      </w:r>
      <w:r>
        <w:rPr>
          <w:rFonts w:ascii="Arial" w:hAnsi="Arial" w:cs="Arial"/>
          <w:bCs/>
          <w:szCs w:val="24"/>
        </w:rPr>
        <w:t xml:space="preserve"> (</w:t>
      </w:r>
      <w:r w:rsidR="00FE250F">
        <w:rPr>
          <w:rFonts w:ascii="Arial" w:hAnsi="Arial" w:cs="Arial"/>
          <w:bCs/>
          <w:szCs w:val="24"/>
        </w:rPr>
        <w:t>Jefferson-Argonne Historic District</w:t>
      </w:r>
      <w:r>
        <w:rPr>
          <w:rFonts w:ascii="Arial" w:hAnsi="Arial" w:cs="Arial"/>
          <w:bCs/>
          <w:szCs w:val="24"/>
        </w:rPr>
        <w:t>) – new house</w:t>
      </w:r>
      <w:r w:rsidR="00856E61">
        <w:rPr>
          <w:rFonts w:ascii="Arial" w:hAnsi="Arial" w:cs="Arial"/>
          <w:bCs/>
          <w:szCs w:val="24"/>
        </w:rPr>
        <w:t xml:space="preserve"> </w:t>
      </w:r>
      <w:r w:rsidR="00FE250F">
        <w:rPr>
          <w:rFonts w:ascii="Arial" w:hAnsi="Arial" w:cs="Arial"/>
          <w:bCs/>
          <w:szCs w:val="24"/>
        </w:rPr>
        <w:t xml:space="preserve">(270-day period of review expired 12/23/22) </w:t>
      </w:r>
    </w:p>
    <w:p w:rsidR="00FE250F" w:rsidRPr="00703DE9" w:rsidRDefault="00FE250F" w:rsidP="00703DE9">
      <w:pPr>
        <w:pStyle w:val="ListParagraph"/>
        <w:numPr>
          <w:ilvl w:val="1"/>
          <w:numId w:val="1"/>
        </w:numPr>
        <w:tabs>
          <w:tab w:val="left" w:pos="720"/>
        </w:tabs>
        <w:spacing w:after="60"/>
        <w:ind w:left="720"/>
        <w:rPr>
          <w:rFonts w:ascii="Arial" w:hAnsi="Arial" w:cs="Arial"/>
          <w:bCs/>
          <w:szCs w:val="24"/>
        </w:rPr>
      </w:pPr>
      <w:r>
        <w:rPr>
          <w:rFonts w:ascii="Arial" w:hAnsi="Arial" w:cs="Arial"/>
          <w:b/>
          <w:bCs/>
          <w:szCs w:val="24"/>
        </w:rPr>
        <w:t xml:space="preserve">Case #2-2034, 418 E. Argonne Drive </w:t>
      </w:r>
      <w:r>
        <w:rPr>
          <w:rFonts w:ascii="Arial" w:hAnsi="Arial" w:cs="Arial"/>
          <w:bCs/>
          <w:szCs w:val="24"/>
        </w:rPr>
        <w:t xml:space="preserve">(Jefferson-Argonne Historic District) – new house (Appeal to City Council on </w:t>
      </w:r>
      <w:r w:rsidR="00243949">
        <w:rPr>
          <w:rFonts w:ascii="Arial" w:hAnsi="Arial" w:cs="Arial"/>
          <w:bCs/>
          <w:szCs w:val="24"/>
        </w:rPr>
        <w:t>d</w:t>
      </w:r>
      <w:r>
        <w:rPr>
          <w:rFonts w:ascii="Arial" w:hAnsi="Arial" w:cs="Arial"/>
          <w:bCs/>
          <w:szCs w:val="24"/>
        </w:rPr>
        <w:t xml:space="preserve">emolition </w:t>
      </w:r>
      <w:r w:rsidR="00243949">
        <w:rPr>
          <w:rFonts w:ascii="Arial" w:hAnsi="Arial" w:cs="Arial"/>
          <w:bCs/>
          <w:szCs w:val="24"/>
        </w:rPr>
        <w:t>p</w:t>
      </w:r>
      <w:r>
        <w:rPr>
          <w:rFonts w:ascii="Arial" w:hAnsi="Arial" w:cs="Arial"/>
          <w:bCs/>
          <w:szCs w:val="24"/>
        </w:rPr>
        <w:t xml:space="preserve">eriod of </w:t>
      </w:r>
      <w:r w:rsidR="00243949">
        <w:rPr>
          <w:rFonts w:ascii="Arial" w:hAnsi="Arial" w:cs="Arial"/>
          <w:bCs/>
          <w:szCs w:val="24"/>
        </w:rPr>
        <w:t>r</w:t>
      </w:r>
      <w:r>
        <w:rPr>
          <w:rFonts w:ascii="Arial" w:hAnsi="Arial" w:cs="Arial"/>
          <w:bCs/>
          <w:szCs w:val="24"/>
        </w:rPr>
        <w:t>eview</w:t>
      </w:r>
      <w:r w:rsidR="00243949">
        <w:rPr>
          <w:rFonts w:ascii="Arial" w:hAnsi="Arial" w:cs="Arial"/>
          <w:bCs/>
          <w:szCs w:val="24"/>
        </w:rPr>
        <w:t xml:space="preserve"> in process</w:t>
      </w:r>
      <w:r>
        <w:rPr>
          <w:rFonts w:ascii="Arial" w:hAnsi="Arial" w:cs="Arial"/>
          <w:bCs/>
          <w:szCs w:val="24"/>
        </w:rPr>
        <w:t>)</w:t>
      </w:r>
    </w:p>
    <w:p w:rsidR="00DB182C" w:rsidRPr="00DB182C" w:rsidRDefault="00DB182C" w:rsidP="00DB182C">
      <w:pPr>
        <w:spacing w:after="60"/>
        <w:ind w:left="720"/>
        <w:rPr>
          <w:rFonts w:ascii="Arial" w:hAnsi="Arial" w:cs="Arial"/>
          <w:bCs/>
          <w:szCs w:val="24"/>
        </w:rPr>
      </w:pPr>
    </w:p>
    <w:p w:rsidR="00CB6061" w:rsidRPr="00DF65E6" w:rsidRDefault="00DF65E6" w:rsidP="000E282B">
      <w:pPr>
        <w:numPr>
          <w:ilvl w:val="0"/>
          <w:numId w:val="1"/>
        </w:numPr>
        <w:spacing w:after="60"/>
        <w:ind w:left="360"/>
        <w:rPr>
          <w:rFonts w:ascii="Arial" w:hAnsi="Arial" w:cs="Arial"/>
          <w:b/>
          <w:bCs/>
          <w:szCs w:val="24"/>
        </w:rPr>
      </w:pPr>
      <w:r w:rsidRPr="00DF65E6">
        <w:rPr>
          <w:rFonts w:ascii="Arial" w:hAnsi="Arial" w:cs="Arial"/>
          <w:b/>
          <w:bCs/>
          <w:szCs w:val="24"/>
        </w:rPr>
        <w:t>New Business</w:t>
      </w:r>
    </w:p>
    <w:p w:rsidR="00AC0C43" w:rsidRPr="000E282B" w:rsidRDefault="00BD2C5F" w:rsidP="000E282B">
      <w:pPr>
        <w:numPr>
          <w:ilvl w:val="1"/>
          <w:numId w:val="1"/>
        </w:numPr>
        <w:ind w:left="720"/>
        <w:rPr>
          <w:rFonts w:ascii="Arial" w:hAnsi="Arial" w:cs="Arial"/>
        </w:rPr>
      </w:pPr>
      <w:r w:rsidRPr="004A2E1D">
        <w:rPr>
          <w:rFonts w:ascii="Arial" w:hAnsi="Arial" w:cs="Arial"/>
          <w:bCs/>
        </w:rPr>
        <w:t>Citizens Comments/Seeking Advice to preserve their historic properties</w:t>
      </w:r>
    </w:p>
    <w:p w:rsidR="00870A70" w:rsidRPr="00200C7C" w:rsidRDefault="00870A70" w:rsidP="00870A70">
      <w:pPr>
        <w:ind w:left="1080"/>
        <w:rPr>
          <w:rFonts w:ascii="Arial" w:hAnsi="Arial" w:cs="Arial"/>
        </w:rPr>
      </w:pPr>
    </w:p>
    <w:p w:rsidR="006B3682" w:rsidRPr="00DF65E6" w:rsidRDefault="00DF65E6" w:rsidP="000E282B">
      <w:pPr>
        <w:numPr>
          <w:ilvl w:val="0"/>
          <w:numId w:val="1"/>
        </w:numPr>
        <w:spacing w:after="120"/>
        <w:ind w:left="360"/>
        <w:rPr>
          <w:rFonts w:ascii="Arial" w:hAnsi="Arial" w:cs="Arial"/>
          <w:b/>
          <w:bCs/>
          <w:szCs w:val="24"/>
        </w:rPr>
      </w:pPr>
      <w:r w:rsidRPr="00DF65E6">
        <w:rPr>
          <w:rFonts w:ascii="Arial" w:hAnsi="Arial" w:cs="Arial"/>
          <w:b/>
          <w:bCs/>
          <w:szCs w:val="24"/>
        </w:rPr>
        <w:t>Meeting Adjournment</w:t>
      </w:r>
    </w:p>
    <w:p w:rsidR="00EA55D9" w:rsidRDefault="00EA55D9" w:rsidP="00EA1D06">
      <w:pPr>
        <w:jc w:val="both"/>
        <w:rPr>
          <w:rFonts w:ascii="Arial" w:hAnsi="Arial" w:cs="Arial"/>
          <w:b/>
          <w:bCs/>
          <w:szCs w:val="24"/>
        </w:rPr>
      </w:pPr>
    </w:p>
    <w:p w:rsidR="009D5D2C" w:rsidRDefault="009D5D2C" w:rsidP="00EA1D06">
      <w:pPr>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9" w:history="1">
        <w:r w:rsidR="00760737" w:rsidRPr="00AF63B6">
          <w:rPr>
            <w:rStyle w:val="Hyperlink"/>
            <w:rFonts w:ascii="Arial" w:hAnsi="Arial" w:cs="Arial"/>
            <w:bCs/>
            <w:szCs w:val="24"/>
          </w:rPr>
          <w:t>lowryag@kirkwoodmo.org</w:t>
        </w:r>
      </w:hyperlink>
    </w:p>
    <w:p w:rsidR="009D5D2C" w:rsidRDefault="009D5D2C" w:rsidP="00EA1D06">
      <w:pPr>
        <w:jc w:val="both"/>
        <w:rPr>
          <w:rFonts w:ascii="Arial" w:hAnsi="Arial" w:cs="Arial"/>
          <w:bCs/>
          <w:szCs w:val="24"/>
        </w:rPr>
      </w:pPr>
    </w:p>
    <w:p w:rsidR="00177F59" w:rsidRPr="00760737" w:rsidRDefault="00760737" w:rsidP="00EA1D06">
      <w:pPr>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w:t>
      </w:r>
      <w:r w:rsidR="001B36C7">
        <w:rPr>
          <w:rFonts w:ascii="Arial" w:hAnsi="Arial" w:cs="Arial"/>
          <w:bCs/>
          <w:szCs w:val="24"/>
        </w:rPr>
        <w:t xml:space="preserve">Keith Davis, Michael Kleckner, </w:t>
      </w:r>
      <w:r w:rsidRPr="00760737">
        <w:rPr>
          <w:rFonts w:ascii="Arial" w:hAnsi="Arial" w:cs="Arial"/>
          <w:bCs/>
          <w:szCs w:val="24"/>
        </w:rPr>
        <w:t xml:space="preserve">Robert Rubright, </w:t>
      </w:r>
      <w:r w:rsidR="00B457D8">
        <w:rPr>
          <w:rFonts w:ascii="Arial" w:hAnsi="Arial" w:cs="Arial"/>
          <w:bCs/>
          <w:szCs w:val="24"/>
        </w:rPr>
        <w:t xml:space="preserve">Aaron Senne, </w:t>
      </w:r>
      <w:r w:rsidR="0077124A">
        <w:rPr>
          <w:rFonts w:ascii="Arial" w:hAnsi="Arial" w:cs="Arial"/>
          <w:bCs/>
          <w:szCs w:val="24"/>
        </w:rPr>
        <w:t xml:space="preserve">Noelle Seymour, </w:t>
      </w:r>
      <w:r w:rsidR="009964FF">
        <w:rPr>
          <w:rFonts w:ascii="Arial" w:hAnsi="Arial" w:cs="Arial"/>
          <w:bCs/>
          <w:szCs w:val="24"/>
        </w:rPr>
        <w:t>Jessica Worley</w:t>
      </w:r>
      <w:r>
        <w:rPr>
          <w:rFonts w:ascii="Arial" w:hAnsi="Arial" w:cs="Arial"/>
          <w:bCs/>
          <w:szCs w:val="24"/>
        </w:rPr>
        <w:t>.</w:t>
      </w:r>
    </w:p>
    <w:p w:rsidR="00177F59" w:rsidRDefault="00177F59" w:rsidP="00EA1D06">
      <w:pPr>
        <w:jc w:val="both"/>
        <w:rPr>
          <w:rFonts w:ascii="Arial" w:hAnsi="Arial" w:cs="Arial"/>
          <w:bCs/>
          <w:szCs w:val="24"/>
        </w:rPr>
      </w:pPr>
    </w:p>
    <w:p w:rsidR="008148CE" w:rsidRPr="0082165C" w:rsidRDefault="00F022BA" w:rsidP="00EA1D06">
      <w:pPr>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9E3BE9">
      <w:pgSz w:w="12240" w:h="15840"/>
      <w:pgMar w:top="1440"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949" w:rsidRDefault="00243949">
      <w:r>
        <w:separator/>
      </w:r>
    </w:p>
  </w:endnote>
  <w:endnote w:type="continuationSeparator" w:id="0">
    <w:p w:rsidR="00243949" w:rsidRDefault="0024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949" w:rsidRDefault="00243949">
      <w:r>
        <w:separator/>
      </w:r>
    </w:p>
  </w:footnote>
  <w:footnote w:type="continuationSeparator" w:id="0">
    <w:p w:rsidR="00243949" w:rsidRDefault="00243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1C7056A8"/>
    <w:lvl w:ilvl="0" w:tplc="C3F089BE">
      <w:start w:val="1"/>
      <w:numFmt w:val="upperRoman"/>
      <w:lvlText w:val="%1."/>
      <w:lvlJc w:val="left"/>
      <w:pPr>
        <w:ind w:left="720" w:hanging="360"/>
      </w:pPr>
      <w:rPr>
        <w:rFonts w:hint="default"/>
        <w:b/>
      </w:rPr>
    </w:lvl>
    <w:lvl w:ilvl="1" w:tplc="C038C012">
      <w:start w:val="1"/>
      <w:numFmt w:val="lowerLetter"/>
      <w:lvlText w:val="%2."/>
      <w:lvlJc w:val="left"/>
      <w:pPr>
        <w:ind w:left="117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B58BB"/>
    <w:multiLevelType w:val="hybridMultilevel"/>
    <w:tmpl w:val="A7ACF396"/>
    <w:lvl w:ilvl="0" w:tplc="C038C012">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9F43FE"/>
    <w:multiLevelType w:val="hybridMultilevel"/>
    <w:tmpl w:val="795C2518"/>
    <w:lvl w:ilvl="0" w:tplc="79727E2A">
      <w:start w:val="1"/>
      <w:numFmt w:val="upperRoman"/>
      <w:lvlText w:val="%1."/>
      <w:lvlJc w:val="left"/>
      <w:pPr>
        <w:ind w:left="820" w:hanging="360"/>
      </w:pPr>
      <w:rPr>
        <w:rFonts w:ascii="Arial" w:eastAsia="Arial" w:hAnsi="Arial" w:cs="Arial" w:hint="default"/>
        <w:b/>
        <w:bCs/>
        <w:i w:val="0"/>
        <w:iCs w:val="0"/>
        <w:w w:val="100"/>
        <w:sz w:val="24"/>
        <w:szCs w:val="24"/>
        <w:lang w:val="en-US" w:eastAsia="en-US" w:bidi="ar-SA"/>
      </w:rPr>
    </w:lvl>
    <w:lvl w:ilvl="1" w:tplc="8D22D16A">
      <w:start w:val="1"/>
      <w:numFmt w:val="lowerLetter"/>
      <w:lvlText w:val="%2."/>
      <w:lvlJc w:val="left"/>
      <w:pPr>
        <w:ind w:left="1271" w:hanging="360"/>
      </w:pPr>
      <w:rPr>
        <w:rFonts w:ascii="Arial" w:eastAsia="Arial" w:hAnsi="Arial" w:cs="Arial" w:hint="default"/>
        <w:b w:val="0"/>
        <w:bCs w:val="0"/>
        <w:i w:val="0"/>
        <w:iCs w:val="0"/>
        <w:w w:val="100"/>
        <w:sz w:val="24"/>
        <w:szCs w:val="24"/>
        <w:lang w:val="en-US" w:eastAsia="en-US" w:bidi="ar-SA"/>
      </w:rPr>
    </w:lvl>
    <w:lvl w:ilvl="2" w:tplc="759AF8C0">
      <w:start w:val="1"/>
      <w:numFmt w:val="lowerRoman"/>
      <w:lvlText w:val="%3."/>
      <w:lvlJc w:val="left"/>
      <w:pPr>
        <w:ind w:left="1720" w:hanging="480"/>
      </w:pPr>
      <w:rPr>
        <w:rFonts w:ascii="Arial" w:eastAsia="Arial" w:hAnsi="Arial" w:cs="Arial" w:hint="default"/>
        <w:b w:val="0"/>
        <w:bCs w:val="0"/>
        <w:i w:val="0"/>
        <w:iCs w:val="0"/>
        <w:spacing w:val="-1"/>
        <w:w w:val="100"/>
        <w:sz w:val="24"/>
        <w:szCs w:val="24"/>
        <w:lang w:val="en-US" w:eastAsia="en-US" w:bidi="ar-SA"/>
      </w:rPr>
    </w:lvl>
    <w:lvl w:ilvl="3" w:tplc="8C0C31CC">
      <w:numFmt w:val="bullet"/>
      <w:lvlText w:val="•"/>
      <w:lvlJc w:val="left"/>
      <w:pPr>
        <w:ind w:left="1720" w:hanging="480"/>
      </w:pPr>
      <w:rPr>
        <w:rFonts w:hint="default"/>
        <w:lang w:val="en-US" w:eastAsia="en-US" w:bidi="ar-SA"/>
      </w:rPr>
    </w:lvl>
    <w:lvl w:ilvl="4" w:tplc="EF5C3D60">
      <w:numFmt w:val="bullet"/>
      <w:lvlText w:val="•"/>
      <w:lvlJc w:val="left"/>
      <w:pPr>
        <w:ind w:left="2840" w:hanging="480"/>
      </w:pPr>
      <w:rPr>
        <w:rFonts w:hint="default"/>
        <w:lang w:val="en-US" w:eastAsia="en-US" w:bidi="ar-SA"/>
      </w:rPr>
    </w:lvl>
    <w:lvl w:ilvl="5" w:tplc="EE06D9F4">
      <w:numFmt w:val="bullet"/>
      <w:lvlText w:val="•"/>
      <w:lvlJc w:val="left"/>
      <w:pPr>
        <w:ind w:left="3960" w:hanging="480"/>
      </w:pPr>
      <w:rPr>
        <w:rFonts w:hint="default"/>
        <w:lang w:val="en-US" w:eastAsia="en-US" w:bidi="ar-SA"/>
      </w:rPr>
    </w:lvl>
    <w:lvl w:ilvl="6" w:tplc="EF46EC62">
      <w:numFmt w:val="bullet"/>
      <w:lvlText w:val="•"/>
      <w:lvlJc w:val="left"/>
      <w:pPr>
        <w:ind w:left="5080" w:hanging="480"/>
      </w:pPr>
      <w:rPr>
        <w:rFonts w:hint="default"/>
        <w:lang w:val="en-US" w:eastAsia="en-US" w:bidi="ar-SA"/>
      </w:rPr>
    </w:lvl>
    <w:lvl w:ilvl="7" w:tplc="ECE0FFD6">
      <w:numFmt w:val="bullet"/>
      <w:lvlText w:val="•"/>
      <w:lvlJc w:val="left"/>
      <w:pPr>
        <w:ind w:left="6200" w:hanging="480"/>
      </w:pPr>
      <w:rPr>
        <w:rFonts w:hint="default"/>
        <w:lang w:val="en-US" w:eastAsia="en-US" w:bidi="ar-SA"/>
      </w:rPr>
    </w:lvl>
    <w:lvl w:ilvl="8" w:tplc="4DB44E86">
      <w:numFmt w:val="bullet"/>
      <w:lvlText w:val="•"/>
      <w:lvlJc w:val="left"/>
      <w:pPr>
        <w:ind w:left="7320" w:hanging="480"/>
      </w:pPr>
      <w:rPr>
        <w:rFonts w:hint="default"/>
        <w:lang w:val="en-US" w:eastAsia="en-US" w:bidi="ar-SA"/>
      </w:rPr>
    </w:lvl>
  </w:abstractNum>
  <w:abstractNum w:abstractNumId="3"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BA20CC"/>
    <w:multiLevelType w:val="hybridMultilevel"/>
    <w:tmpl w:val="5FBC1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CE"/>
    <w:rsid w:val="000422FF"/>
    <w:rsid w:val="00042A90"/>
    <w:rsid w:val="00042E55"/>
    <w:rsid w:val="000440DD"/>
    <w:rsid w:val="00044504"/>
    <w:rsid w:val="000447A3"/>
    <w:rsid w:val="00044A7E"/>
    <w:rsid w:val="00045710"/>
    <w:rsid w:val="00045ADD"/>
    <w:rsid w:val="00045D3A"/>
    <w:rsid w:val="00046447"/>
    <w:rsid w:val="000465F5"/>
    <w:rsid w:val="0004664A"/>
    <w:rsid w:val="000475F0"/>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BDA"/>
    <w:rsid w:val="00071C95"/>
    <w:rsid w:val="00071FDC"/>
    <w:rsid w:val="00072267"/>
    <w:rsid w:val="0007270A"/>
    <w:rsid w:val="00073E9E"/>
    <w:rsid w:val="000753A2"/>
    <w:rsid w:val="0007649F"/>
    <w:rsid w:val="00076E49"/>
    <w:rsid w:val="0007726D"/>
    <w:rsid w:val="00077641"/>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0D6"/>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79"/>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783"/>
    <w:rsid w:val="000E0BF9"/>
    <w:rsid w:val="000E17ED"/>
    <w:rsid w:val="000E282B"/>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698"/>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033"/>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3F"/>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23"/>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CBD"/>
    <w:rsid w:val="001964D1"/>
    <w:rsid w:val="001965E0"/>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36C7"/>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6CB5"/>
    <w:rsid w:val="001C7167"/>
    <w:rsid w:val="001C7BF8"/>
    <w:rsid w:val="001D1172"/>
    <w:rsid w:val="001D1942"/>
    <w:rsid w:val="001D198B"/>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507"/>
    <w:rsid w:val="001F49CB"/>
    <w:rsid w:val="001F4DBB"/>
    <w:rsid w:val="001F4E7E"/>
    <w:rsid w:val="001F5336"/>
    <w:rsid w:val="001F54E1"/>
    <w:rsid w:val="001F5542"/>
    <w:rsid w:val="001F738F"/>
    <w:rsid w:val="001F7AF4"/>
    <w:rsid w:val="0020009E"/>
    <w:rsid w:val="002005FA"/>
    <w:rsid w:val="00200A6F"/>
    <w:rsid w:val="00200C7C"/>
    <w:rsid w:val="00201D7A"/>
    <w:rsid w:val="00202AB6"/>
    <w:rsid w:val="00203FF0"/>
    <w:rsid w:val="002044EB"/>
    <w:rsid w:val="00204BEC"/>
    <w:rsid w:val="00204DEB"/>
    <w:rsid w:val="00205015"/>
    <w:rsid w:val="002059F0"/>
    <w:rsid w:val="00205DB0"/>
    <w:rsid w:val="00206586"/>
    <w:rsid w:val="00206749"/>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949"/>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0E1F"/>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6A1D"/>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1F4"/>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C580C"/>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0CD"/>
    <w:rsid w:val="003F15D8"/>
    <w:rsid w:val="003F202F"/>
    <w:rsid w:val="003F22F3"/>
    <w:rsid w:val="003F2AD7"/>
    <w:rsid w:val="003F2D08"/>
    <w:rsid w:val="003F5AE6"/>
    <w:rsid w:val="003F5E82"/>
    <w:rsid w:val="003F6E3B"/>
    <w:rsid w:val="003F709D"/>
    <w:rsid w:val="004010E4"/>
    <w:rsid w:val="004019EB"/>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47C8B"/>
    <w:rsid w:val="0045014F"/>
    <w:rsid w:val="004513E7"/>
    <w:rsid w:val="0045359A"/>
    <w:rsid w:val="004556B4"/>
    <w:rsid w:val="0045593A"/>
    <w:rsid w:val="00455B43"/>
    <w:rsid w:val="00457292"/>
    <w:rsid w:val="004602D3"/>
    <w:rsid w:val="00460890"/>
    <w:rsid w:val="00461436"/>
    <w:rsid w:val="0046168C"/>
    <w:rsid w:val="00461CDF"/>
    <w:rsid w:val="00462867"/>
    <w:rsid w:val="0046288C"/>
    <w:rsid w:val="00464805"/>
    <w:rsid w:val="00464C9E"/>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408"/>
    <w:rsid w:val="00475C3B"/>
    <w:rsid w:val="00476650"/>
    <w:rsid w:val="0047681A"/>
    <w:rsid w:val="0047751C"/>
    <w:rsid w:val="0047763F"/>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0E4F"/>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04A"/>
    <w:rsid w:val="00511215"/>
    <w:rsid w:val="00511CBD"/>
    <w:rsid w:val="00513825"/>
    <w:rsid w:val="00513A1D"/>
    <w:rsid w:val="005143BC"/>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2F"/>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7EF"/>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C6E"/>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65F"/>
    <w:rsid w:val="005C18ED"/>
    <w:rsid w:val="005C1D6A"/>
    <w:rsid w:val="005C1D77"/>
    <w:rsid w:val="005C28D1"/>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2A0"/>
    <w:rsid w:val="005D25FB"/>
    <w:rsid w:val="005D28ED"/>
    <w:rsid w:val="005D2F66"/>
    <w:rsid w:val="005D31DD"/>
    <w:rsid w:val="005D39E1"/>
    <w:rsid w:val="005D3ACE"/>
    <w:rsid w:val="005D3DA5"/>
    <w:rsid w:val="005D566F"/>
    <w:rsid w:val="005D5F09"/>
    <w:rsid w:val="005D68B9"/>
    <w:rsid w:val="005D7BD8"/>
    <w:rsid w:val="005E01E5"/>
    <w:rsid w:val="005E0CFB"/>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708"/>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4BEE"/>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849"/>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547"/>
    <w:rsid w:val="006B0FC8"/>
    <w:rsid w:val="006B1C49"/>
    <w:rsid w:val="006B1D37"/>
    <w:rsid w:val="006B278C"/>
    <w:rsid w:val="006B2A04"/>
    <w:rsid w:val="006B3682"/>
    <w:rsid w:val="006B378A"/>
    <w:rsid w:val="006B436B"/>
    <w:rsid w:val="006B4BAD"/>
    <w:rsid w:val="006B5154"/>
    <w:rsid w:val="006B527C"/>
    <w:rsid w:val="006B556D"/>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68EF"/>
    <w:rsid w:val="006F79C6"/>
    <w:rsid w:val="006F7BF6"/>
    <w:rsid w:val="007004F8"/>
    <w:rsid w:val="007007DC"/>
    <w:rsid w:val="00700B6F"/>
    <w:rsid w:val="007010F6"/>
    <w:rsid w:val="007016D3"/>
    <w:rsid w:val="00701AB6"/>
    <w:rsid w:val="00701CD5"/>
    <w:rsid w:val="00701DCF"/>
    <w:rsid w:val="00701E21"/>
    <w:rsid w:val="007025FF"/>
    <w:rsid w:val="00702FD7"/>
    <w:rsid w:val="007031CA"/>
    <w:rsid w:val="007039E7"/>
    <w:rsid w:val="00703DE9"/>
    <w:rsid w:val="007040F8"/>
    <w:rsid w:val="0070456A"/>
    <w:rsid w:val="00705083"/>
    <w:rsid w:val="00706528"/>
    <w:rsid w:val="007065F1"/>
    <w:rsid w:val="00706C4E"/>
    <w:rsid w:val="00706D7F"/>
    <w:rsid w:val="00707CC8"/>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B08"/>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24A"/>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A7"/>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771"/>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08A"/>
    <w:rsid w:val="007C713A"/>
    <w:rsid w:val="007C7C08"/>
    <w:rsid w:val="007C7CE5"/>
    <w:rsid w:val="007C7E6D"/>
    <w:rsid w:val="007D0448"/>
    <w:rsid w:val="007D1029"/>
    <w:rsid w:val="007D1491"/>
    <w:rsid w:val="007D1524"/>
    <w:rsid w:val="007D15DC"/>
    <w:rsid w:val="007D1BA4"/>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6E61"/>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D0F"/>
    <w:rsid w:val="00867ED9"/>
    <w:rsid w:val="008701E8"/>
    <w:rsid w:val="00870A70"/>
    <w:rsid w:val="00871571"/>
    <w:rsid w:val="00871E5D"/>
    <w:rsid w:val="00872680"/>
    <w:rsid w:val="00872E2C"/>
    <w:rsid w:val="00872F21"/>
    <w:rsid w:val="00873629"/>
    <w:rsid w:val="00873659"/>
    <w:rsid w:val="008739F5"/>
    <w:rsid w:val="00874475"/>
    <w:rsid w:val="00874BC9"/>
    <w:rsid w:val="00875224"/>
    <w:rsid w:val="00875AD6"/>
    <w:rsid w:val="0087613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8C3"/>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56FB"/>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34F"/>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D32"/>
    <w:rsid w:val="00985E3D"/>
    <w:rsid w:val="009861F2"/>
    <w:rsid w:val="00991D03"/>
    <w:rsid w:val="00992F9F"/>
    <w:rsid w:val="00994680"/>
    <w:rsid w:val="00994CFD"/>
    <w:rsid w:val="00995006"/>
    <w:rsid w:val="00996340"/>
    <w:rsid w:val="00996394"/>
    <w:rsid w:val="009964FF"/>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3BE9"/>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2AB"/>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6DBA"/>
    <w:rsid w:val="00A46E88"/>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AE0"/>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2B4F"/>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51DC"/>
    <w:rsid w:val="00A972DC"/>
    <w:rsid w:val="00A97E01"/>
    <w:rsid w:val="00AA022D"/>
    <w:rsid w:val="00AA2035"/>
    <w:rsid w:val="00AA26D8"/>
    <w:rsid w:val="00AA26D9"/>
    <w:rsid w:val="00AA3EF1"/>
    <w:rsid w:val="00AA41F4"/>
    <w:rsid w:val="00AA4546"/>
    <w:rsid w:val="00AA507E"/>
    <w:rsid w:val="00AA57B6"/>
    <w:rsid w:val="00AA5A9B"/>
    <w:rsid w:val="00AA5FAC"/>
    <w:rsid w:val="00AA6277"/>
    <w:rsid w:val="00AA6315"/>
    <w:rsid w:val="00AA65A7"/>
    <w:rsid w:val="00AA7266"/>
    <w:rsid w:val="00AA74DF"/>
    <w:rsid w:val="00AA755F"/>
    <w:rsid w:val="00AA78FB"/>
    <w:rsid w:val="00AA7955"/>
    <w:rsid w:val="00AA7A23"/>
    <w:rsid w:val="00AA7DE9"/>
    <w:rsid w:val="00AB0407"/>
    <w:rsid w:val="00AB0BA0"/>
    <w:rsid w:val="00AB236B"/>
    <w:rsid w:val="00AB284C"/>
    <w:rsid w:val="00AB3FA0"/>
    <w:rsid w:val="00AB4997"/>
    <w:rsid w:val="00AB531C"/>
    <w:rsid w:val="00AB68A1"/>
    <w:rsid w:val="00AB762B"/>
    <w:rsid w:val="00AC0042"/>
    <w:rsid w:val="00AC02B8"/>
    <w:rsid w:val="00AC03E2"/>
    <w:rsid w:val="00AC081B"/>
    <w:rsid w:val="00AC0C43"/>
    <w:rsid w:val="00AC2220"/>
    <w:rsid w:val="00AC27FD"/>
    <w:rsid w:val="00AC3152"/>
    <w:rsid w:val="00AC33F1"/>
    <w:rsid w:val="00AC4436"/>
    <w:rsid w:val="00AC492F"/>
    <w:rsid w:val="00AC5945"/>
    <w:rsid w:val="00AC5F6E"/>
    <w:rsid w:val="00AC5FB8"/>
    <w:rsid w:val="00AC6D90"/>
    <w:rsid w:val="00AC703A"/>
    <w:rsid w:val="00AD0494"/>
    <w:rsid w:val="00AD0F29"/>
    <w:rsid w:val="00AD19C4"/>
    <w:rsid w:val="00AD26FD"/>
    <w:rsid w:val="00AD2BA6"/>
    <w:rsid w:val="00AD33AD"/>
    <w:rsid w:val="00AD46D4"/>
    <w:rsid w:val="00AD4AB8"/>
    <w:rsid w:val="00AD4D04"/>
    <w:rsid w:val="00AD527A"/>
    <w:rsid w:val="00AD56B7"/>
    <w:rsid w:val="00AD69E9"/>
    <w:rsid w:val="00AD6EE6"/>
    <w:rsid w:val="00AD72A2"/>
    <w:rsid w:val="00AE04B4"/>
    <w:rsid w:val="00AE0645"/>
    <w:rsid w:val="00AE1685"/>
    <w:rsid w:val="00AE1894"/>
    <w:rsid w:val="00AE1EA1"/>
    <w:rsid w:val="00AE2FEE"/>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42D2"/>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7D8"/>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BDB"/>
    <w:rsid w:val="00B76C64"/>
    <w:rsid w:val="00B774EF"/>
    <w:rsid w:val="00B77A5D"/>
    <w:rsid w:val="00B80138"/>
    <w:rsid w:val="00B8089A"/>
    <w:rsid w:val="00B81742"/>
    <w:rsid w:val="00B81F5F"/>
    <w:rsid w:val="00B82111"/>
    <w:rsid w:val="00B8226A"/>
    <w:rsid w:val="00B828C4"/>
    <w:rsid w:val="00B832C4"/>
    <w:rsid w:val="00B84727"/>
    <w:rsid w:val="00B84A6B"/>
    <w:rsid w:val="00B8504A"/>
    <w:rsid w:val="00B851F3"/>
    <w:rsid w:val="00B85DBC"/>
    <w:rsid w:val="00B86069"/>
    <w:rsid w:val="00B86495"/>
    <w:rsid w:val="00B8741D"/>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458"/>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883"/>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7DC"/>
    <w:rsid w:val="00BD2C5F"/>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4AE5"/>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C38"/>
    <w:rsid w:val="00C0623D"/>
    <w:rsid w:val="00C072D5"/>
    <w:rsid w:val="00C07405"/>
    <w:rsid w:val="00C076B6"/>
    <w:rsid w:val="00C11C02"/>
    <w:rsid w:val="00C1205F"/>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82F"/>
    <w:rsid w:val="00C2790E"/>
    <w:rsid w:val="00C303EF"/>
    <w:rsid w:val="00C3058C"/>
    <w:rsid w:val="00C311A1"/>
    <w:rsid w:val="00C3127C"/>
    <w:rsid w:val="00C321EB"/>
    <w:rsid w:val="00C330AE"/>
    <w:rsid w:val="00C33515"/>
    <w:rsid w:val="00C34850"/>
    <w:rsid w:val="00C34C9C"/>
    <w:rsid w:val="00C36088"/>
    <w:rsid w:val="00C37885"/>
    <w:rsid w:val="00C37F84"/>
    <w:rsid w:val="00C40B3F"/>
    <w:rsid w:val="00C411C9"/>
    <w:rsid w:val="00C41C4B"/>
    <w:rsid w:val="00C429C7"/>
    <w:rsid w:val="00C42C1C"/>
    <w:rsid w:val="00C42F1B"/>
    <w:rsid w:val="00C42F63"/>
    <w:rsid w:val="00C43261"/>
    <w:rsid w:val="00C44090"/>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6704"/>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B18"/>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40A"/>
    <w:rsid w:val="00CC0533"/>
    <w:rsid w:val="00CC0618"/>
    <w:rsid w:val="00CC06E5"/>
    <w:rsid w:val="00CC0D29"/>
    <w:rsid w:val="00CC1142"/>
    <w:rsid w:val="00CC1298"/>
    <w:rsid w:val="00CC223D"/>
    <w:rsid w:val="00CC2C8D"/>
    <w:rsid w:val="00CC32B4"/>
    <w:rsid w:val="00CC36C5"/>
    <w:rsid w:val="00CC38B9"/>
    <w:rsid w:val="00CC39E2"/>
    <w:rsid w:val="00CC3DCD"/>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E718F"/>
    <w:rsid w:val="00CE75BC"/>
    <w:rsid w:val="00CE7EE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2682E"/>
    <w:rsid w:val="00D26A88"/>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E2"/>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1291"/>
    <w:rsid w:val="00DA1575"/>
    <w:rsid w:val="00DA1A6A"/>
    <w:rsid w:val="00DA2490"/>
    <w:rsid w:val="00DA25B3"/>
    <w:rsid w:val="00DA2E6F"/>
    <w:rsid w:val="00DA2FB7"/>
    <w:rsid w:val="00DA4B66"/>
    <w:rsid w:val="00DA509D"/>
    <w:rsid w:val="00DA5DDD"/>
    <w:rsid w:val="00DA6C51"/>
    <w:rsid w:val="00DB01A7"/>
    <w:rsid w:val="00DB0AE4"/>
    <w:rsid w:val="00DB0ED8"/>
    <w:rsid w:val="00DB12B6"/>
    <w:rsid w:val="00DB182C"/>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CB5"/>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2EB4"/>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1D06"/>
    <w:rsid w:val="00EA23A3"/>
    <w:rsid w:val="00EA281B"/>
    <w:rsid w:val="00EA3F2A"/>
    <w:rsid w:val="00EA4924"/>
    <w:rsid w:val="00EA5293"/>
    <w:rsid w:val="00EA55D9"/>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D6E4E"/>
    <w:rsid w:val="00ED729C"/>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9FA"/>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54FB"/>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AA8"/>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50F"/>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683DD76A"/>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61218085">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wryag@kirkwood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AC314-98F5-4568-BF3E-44B71DE8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215</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1527</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Amy Gillis Lowry</cp:lastModifiedBy>
  <cp:revision>3</cp:revision>
  <cp:lastPrinted>2023-01-06T21:19:00Z</cp:lastPrinted>
  <dcterms:created xsi:type="dcterms:W3CDTF">2023-01-06T18:33:00Z</dcterms:created>
  <dcterms:modified xsi:type="dcterms:W3CDTF">2023-01-06T22:24:00Z</dcterms:modified>
</cp:coreProperties>
</file>