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A5" w:rsidRDefault="00A02A52">
      <w:pPr>
        <w:pStyle w:val="BodyA"/>
        <w:jc w:val="center"/>
        <w:rPr>
          <w:rFonts w:ascii="Arial" w:eastAsia="Arial" w:hAnsi="Arial" w:cs="Arial"/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1153158</wp:posOffset>
                </wp:positionH>
                <wp:positionV relativeFrom="page">
                  <wp:posOffset>490855</wp:posOffset>
                </wp:positionV>
                <wp:extent cx="5705475" cy="1200150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200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B5BA5" w:rsidRDefault="00FB5BA5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FB5BA5" w:rsidRDefault="00A02A5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>Arts Commission</w:t>
                            </w:r>
                          </w:p>
                          <w:p w:rsidR="00FB5BA5" w:rsidRDefault="00A02A5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nl-NL"/>
                              </w:rPr>
                              <w:t>Agenda</w:t>
                            </w:r>
                          </w:p>
                          <w:p w:rsidR="00FB5BA5" w:rsidRDefault="00A02A5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  <w:lang w:val="en-US"/>
                              </w:rPr>
                              <w:t xml:space="preserve">Tuesday, December 20,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  <w:lang w:val="pt-PT"/>
                              </w:rPr>
                              <w:t>202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  <w:lang w:val="pt-PT"/>
                              </w:rPr>
                              <w:t>, 5:00 p.m.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 xml:space="preserve"> </w:t>
                            </w:r>
                          </w:p>
                          <w:p w:rsidR="00FB5BA5" w:rsidRDefault="00A02A52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Kirkwood Community Center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0.8pt;margin-top:38.7pt;width:449.2pt;height:94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  <w:rPr>
                          <w:rFonts w:ascii="Arial" w:hAnsi="Arial"/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lang w:val="fr-FR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>Arts Commission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lang w:val="nl-NL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nl-NL"/>
                        </w:rPr>
                        <w:t>Agenda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9a403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Tuesday,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9a403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December 20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9a403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9a403e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202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9a403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9a403e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, 5:00 p.m.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de-DE"/>
                        </w:rPr>
                        <w:t>Kirkwood Community Center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 w:rsidR="00FB5BA5" w:rsidRDefault="00FB5BA5">
      <w:pPr>
        <w:pStyle w:val="BodyA"/>
        <w:jc w:val="center"/>
        <w:rPr>
          <w:rFonts w:ascii="Arial" w:eastAsia="Arial" w:hAnsi="Arial" w:cs="Arial"/>
          <w:b/>
          <w:bCs/>
        </w:rPr>
      </w:pPr>
    </w:p>
    <w:p w:rsidR="00FB5BA5" w:rsidRDefault="00FB5BA5">
      <w:pPr>
        <w:pStyle w:val="BodyA"/>
        <w:rPr>
          <w:rFonts w:ascii="Arial" w:eastAsia="Arial" w:hAnsi="Arial" w:cs="Arial"/>
          <w:b/>
          <w:bCs/>
        </w:rPr>
      </w:pPr>
    </w:p>
    <w:p w:rsidR="00FB5BA5" w:rsidRDefault="00FB5BA5">
      <w:pPr>
        <w:pStyle w:val="BodyA"/>
        <w:rPr>
          <w:rFonts w:ascii="Arial" w:eastAsia="Arial" w:hAnsi="Arial" w:cs="Arial"/>
          <w:b/>
          <w:bCs/>
        </w:rPr>
      </w:pPr>
    </w:p>
    <w:p w:rsidR="00FB5BA5" w:rsidRDefault="00FB5BA5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FB5BA5" w:rsidRDefault="00FB5BA5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FB5BA5" w:rsidRDefault="00FB5BA5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FB5BA5" w:rsidRPr="00A02A52" w:rsidRDefault="00A02A52">
      <w:pPr>
        <w:pStyle w:val="ListNumber"/>
        <w:numPr>
          <w:ilvl w:val="0"/>
          <w:numId w:val="2"/>
        </w:numPr>
        <w:spacing w:before="0"/>
        <w:rPr>
          <w:rFonts w:ascii="Arial" w:hAnsi="Arial" w:cs="Arial"/>
          <w:b/>
          <w:bCs/>
        </w:rPr>
      </w:pPr>
      <w:r w:rsidRPr="00A02A52">
        <w:rPr>
          <w:rFonts w:ascii="Arial" w:hAnsi="Arial" w:cs="Arial"/>
          <w:b/>
          <w:bCs/>
        </w:rPr>
        <w:t>CITIZEN COMMENTS</w:t>
      </w:r>
      <w:r w:rsidRPr="00A02A52">
        <w:rPr>
          <w:rFonts w:ascii="Arial" w:hAnsi="Arial" w:cs="Arial"/>
        </w:rPr>
        <w:t xml:space="preserve"> </w:t>
      </w:r>
      <w:r w:rsidRPr="00A02A52">
        <w:rPr>
          <w:rFonts w:ascii="Arial" w:hAnsi="Arial" w:cs="Arial"/>
          <w:i/>
          <w:iCs/>
        </w:rPr>
        <w:t>(</w:t>
      </w:r>
      <w:proofErr w:type="gramStart"/>
      <w:r w:rsidRPr="00A02A52">
        <w:rPr>
          <w:rFonts w:ascii="Arial" w:hAnsi="Arial" w:cs="Arial"/>
          <w:i/>
          <w:iCs/>
        </w:rPr>
        <w:t>3 minute</w:t>
      </w:r>
      <w:proofErr w:type="gramEnd"/>
      <w:r w:rsidRPr="00A02A52">
        <w:rPr>
          <w:rFonts w:ascii="Arial" w:hAnsi="Arial" w:cs="Arial"/>
          <w:i/>
          <w:iCs/>
        </w:rPr>
        <w:t xml:space="preserve"> time limit.  The public comment portion of the meeting is an opportunity to listen to comments from citizens.  It is not a question and answer session and the Commission will not respond to comments or answer questions during the comment period. </w:t>
      </w:r>
      <w:r w:rsidRPr="00A02A52">
        <w:rPr>
          <w:rFonts w:ascii="Arial" w:hAnsi="Arial" w:cs="Arial"/>
          <w:i/>
          <w:iCs/>
        </w:rPr>
        <w:t xml:space="preserve"> The Chairperson may refer any matter to staff or hold discussion during the </w:t>
      </w:r>
      <w:r w:rsidRPr="00A02A52">
        <w:rPr>
          <w:rFonts w:ascii="Arial" w:hAnsi="Arial" w:cs="Arial"/>
          <w:i/>
          <w:iCs/>
        </w:rPr>
        <w:t>“</w:t>
      </w:r>
      <w:r w:rsidRPr="00A02A52">
        <w:rPr>
          <w:rFonts w:ascii="Arial" w:hAnsi="Arial" w:cs="Arial"/>
          <w:i/>
          <w:iCs/>
        </w:rPr>
        <w:t>Other Matters</w:t>
      </w:r>
      <w:r w:rsidRPr="00A02A52">
        <w:rPr>
          <w:rFonts w:ascii="Arial" w:hAnsi="Arial" w:cs="Arial"/>
          <w:i/>
          <w:iCs/>
        </w:rPr>
        <w:t xml:space="preserve">” </w:t>
      </w:r>
      <w:r w:rsidRPr="00A02A52">
        <w:rPr>
          <w:rFonts w:ascii="Arial" w:hAnsi="Arial" w:cs="Arial"/>
          <w:i/>
          <w:iCs/>
        </w:rPr>
        <w:t>section of the meeting).</w:t>
      </w:r>
    </w:p>
    <w:p w:rsidR="00FB5BA5" w:rsidRPr="00A02A52" w:rsidRDefault="00FB5BA5">
      <w:pPr>
        <w:pStyle w:val="ListNumber"/>
        <w:spacing w:before="0"/>
        <w:ind w:left="227" w:hanging="227"/>
        <w:rPr>
          <w:rFonts w:ascii="Arial" w:eastAsia="Arial" w:hAnsi="Arial" w:cs="Arial"/>
          <w:i/>
          <w:iCs/>
        </w:rPr>
      </w:pPr>
    </w:p>
    <w:p w:rsidR="00FB5BA5" w:rsidRPr="00A02A52" w:rsidRDefault="00A02A52">
      <w:pPr>
        <w:pStyle w:val="ListNumber"/>
        <w:numPr>
          <w:ilvl w:val="0"/>
          <w:numId w:val="3"/>
        </w:numPr>
        <w:spacing w:before="0"/>
        <w:rPr>
          <w:rFonts w:ascii="Arial" w:hAnsi="Arial" w:cs="Arial"/>
          <w:b/>
          <w:bCs/>
        </w:rPr>
      </w:pPr>
      <w:r w:rsidRPr="00A02A52">
        <w:rPr>
          <w:rFonts w:ascii="Arial" w:hAnsi="Arial" w:cs="Arial"/>
          <w:i/>
          <w:iCs/>
        </w:rPr>
        <w:t xml:space="preserve"> </w:t>
      </w:r>
      <w:r w:rsidRPr="00A02A52">
        <w:rPr>
          <w:rFonts w:ascii="Arial" w:hAnsi="Arial" w:cs="Arial"/>
          <w:b/>
          <w:bCs/>
        </w:rPr>
        <w:t>APPROVAL OF THE November 15th</w:t>
      </w:r>
      <w:r w:rsidRPr="00A02A52">
        <w:rPr>
          <w:rFonts w:ascii="Arial" w:hAnsi="Arial" w:cs="Arial"/>
          <w:b/>
          <w:bCs/>
          <w:u w:color="9A403E"/>
        </w:rPr>
        <w:t xml:space="preserve">, 2022 </w:t>
      </w:r>
      <w:r w:rsidRPr="00A02A52">
        <w:rPr>
          <w:rFonts w:ascii="Arial" w:hAnsi="Arial" w:cs="Arial"/>
          <w:b/>
          <w:bCs/>
        </w:rPr>
        <w:t>MEETING MINUTES</w:t>
      </w:r>
    </w:p>
    <w:p w:rsidR="00FB5BA5" w:rsidRPr="00A02A52" w:rsidRDefault="00FB5BA5">
      <w:pPr>
        <w:pStyle w:val="ListNumber"/>
        <w:spacing w:before="0"/>
        <w:ind w:left="720"/>
        <w:rPr>
          <w:rFonts w:ascii="Arial" w:eastAsia="Arial" w:hAnsi="Arial" w:cs="Arial"/>
          <w:b/>
          <w:bCs/>
        </w:rPr>
      </w:pPr>
    </w:p>
    <w:p w:rsidR="00FB5BA5" w:rsidRPr="00A02A52" w:rsidRDefault="00A02A52">
      <w:pPr>
        <w:pStyle w:val="ListNumber"/>
        <w:numPr>
          <w:ilvl w:val="0"/>
          <w:numId w:val="4"/>
        </w:numPr>
        <w:spacing w:before="0"/>
        <w:rPr>
          <w:rFonts w:ascii="Arial" w:hAnsi="Arial" w:cs="Arial"/>
          <w:b/>
          <w:bCs/>
        </w:rPr>
      </w:pPr>
      <w:r w:rsidRPr="00A02A52">
        <w:rPr>
          <w:rFonts w:ascii="Arial" w:hAnsi="Arial" w:cs="Arial"/>
          <w:b/>
          <w:bCs/>
        </w:rPr>
        <w:t xml:space="preserve"> COMMITTEE REPORTS</w:t>
      </w:r>
    </w:p>
    <w:p w:rsidR="00FB5BA5" w:rsidRPr="00A02A52" w:rsidRDefault="00FB5BA5">
      <w:pPr>
        <w:pStyle w:val="ListParagraph"/>
        <w:rPr>
          <w:rFonts w:ascii="Arial" w:eastAsia="Arial" w:hAnsi="Arial" w:cs="Arial"/>
          <w:b/>
          <w:bCs/>
        </w:rPr>
      </w:pPr>
    </w:p>
    <w:p w:rsidR="00FB5BA5" w:rsidRPr="00A02A52" w:rsidRDefault="00A02A52">
      <w:pPr>
        <w:pStyle w:val="ListNumber"/>
        <w:numPr>
          <w:ilvl w:val="1"/>
          <w:numId w:val="4"/>
        </w:numPr>
        <w:spacing w:before="0"/>
        <w:rPr>
          <w:rFonts w:ascii="Arial" w:hAnsi="Arial" w:cs="Arial"/>
        </w:rPr>
      </w:pPr>
      <w:r w:rsidRPr="00A02A52">
        <w:rPr>
          <w:rFonts w:ascii="Arial" w:hAnsi="Arial" w:cs="Arial"/>
        </w:rPr>
        <w:t>Kirkwood Arts Foundation</w:t>
      </w:r>
    </w:p>
    <w:p w:rsidR="00FB5BA5" w:rsidRPr="00A02A52" w:rsidRDefault="00A02A52">
      <w:pPr>
        <w:pStyle w:val="ListNumber"/>
        <w:numPr>
          <w:ilvl w:val="1"/>
          <w:numId w:val="4"/>
        </w:numPr>
        <w:spacing w:before="0"/>
        <w:rPr>
          <w:rFonts w:ascii="Arial" w:hAnsi="Arial" w:cs="Arial"/>
        </w:rPr>
      </w:pPr>
      <w:r w:rsidRPr="00A02A52">
        <w:rPr>
          <w:rFonts w:ascii="Arial" w:hAnsi="Arial" w:cs="Arial"/>
        </w:rPr>
        <w:t>Making Music</w:t>
      </w:r>
    </w:p>
    <w:p w:rsidR="00FB5BA5" w:rsidRPr="00A02A52" w:rsidRDefault="00A02A52">
      <w:pPr>
        <w:pStyle w:val="ListNumber"/>
        <w:numPr>
          <w:ilvl w:val="1"/>
          <w:numId w:val="4"/>
        </w:numPr>
        <w:spacing w:before="0"/>
        <w:rPr>
          <w:rFonts w:ascii="Arial" w:hAnsi="Arial" w:cs="Arial"/>
        </w:rPr>
      </w:pPr>
      <w:r w:rsidRPr="00A02A52">
        <w:rPr>
          <w:rFonts w:ascii="Arial" w:hAnsi="Arial" w:cs="Arial"/>
        </w:rPr>
        <w:t>Mel Bay</w:t>
      </w:r>
    </w:p>
    <w:p w:rsidR="00FB5BA5" w:rsidRPr="00A02A52" w:rsidRDefault="00A02A52">
      <w:pPr>
        <w:pStyle w:val="ListNumber"/>
        <w:numPr>
          <w:ilvl w:val="1"/>
          <w:numId w:val="4"/>
        </w:numPr>
        <w:spacing w:before="0"/>
        <w:rPr>
          <w:rFonts w:ascii="Arial" w:hAnsi="Arial" w:cs="Arial"/>
        </w:rPr>
      </w:pPr>
      <w:r w:rsidRPr="00A02A52">
        <w:rPr>
          <w:rFonts w:ascii="Arial" w:hAnsi="Arial" w:cs="Arial"/>
        </w:rPr>
        <w:t>MACAA Report</w:t>
      </w:r>
    </w:p>
    <w:p w:rsidR="00FB5BA5" w:rsidRPr="00A02A52" w:rsidRDefault="00A02A52">
      <w:pPr>
        <w:pStyle w:val="ListNumber"/>
        <w:numPr>
          <w:ilvl w:val="1"/>
          <w:numId w:val="4"/>
        </w:numPr>
        <w:spacing w:before="0"/>
        <w:rPr>
          <w:rFonts w:ascii="Arial" w:hAnsi="Arial" w:cs="Arial"/>
        </w:rPr>
      </w:pPr>
      <w:r w:rsidRPr="00A02A52">
        <w:rPr>
          <w:rFonts w:ascii="Arial" w:hAnsi="Arial" w:cs="Arial"/>
          <w:u w:color="9A403E"/>
        </w:rPr>
        <w:t>Gallery Program at KPAC</w:t>
      </w:r>
    </w:p>
    <w:p w:rsidR="00FB5BA5" w:rsidRPr="00A02A52" w:rsidRDefault="00A02A52">
      <w:pPr>
        <w:pStyle w:val="ListNumber"/>
        <w:numPr>
          <w:ilvl w:val="1"/>
          <w:numId w:val="4"/>
        </w:numPr>
        <w:spacing w:before="0"/>
        <w:rPr>
          <w:rFonts w:ascii="Arial" w:hAnsi="Arial" w:cs="Arial"/>
        </w:rPr>
      </w:pPr>
      <w:r w:rsidRPr="00A02A52">
        <w:rPr>
          <w:rFonts w:ascii="Arial" w:hAnsi="Arial" w:cs="Arial"/>
          <w:u w:color="9A403E"/>
        </w:rPr>
        <w:t xml:space="preserve">Outdoor Public Art </w:t>
      </w:r>
    </w:p>
    <w:p w:rsidR="00FB5BA5" w:rsidRPr="00A02A52" w:rsidRDefault="00FB5BA5">
      <w:pPr>
        <w:pStyle w:val="ListNumber"/>
        <w:spacing w:before="0"/>
        <w:ind w:left="1440"/>
        <w:rPr>
          <w:rFonts w:ascii="Arial" w:eastAsia="Arial" w:hAnsi="Arial" w:cs="Arial"/>
        </w:rPr>
      </w:pPr>
      <w:bookmarkStart w:id="0" w:name="_GoBack"/>
      <w:bookmarkEnd w:id="0"/>
    </w:p>
    <w:p w:rsidR="00FB5BA5" w:rsidRPr="00A02A52" w:rsidRDefault="00A02A52">
      <w:pPr>
        <w:pStyle w:val="ListNumber"/>
        <w:numPr>
          <w:ilvl w:val="0"/>
          <w:numId w:val="4"/>
        </w:numPr>
        <w:spacing w:before="0"/>
        <w:rPr>
          <w:rFonts w:ascii="Arial" w:hAnsi="Arial" w:cs="Arial"/>
          <w:b/>
          <w:bCs/>
        </w:rPr>
      </w:pPr>
      <w:r w:rsidRPr="00A02A52">
        <w:rPr>
          <w:rFonts w:ascii="Arial" w:hAnsi="Arial" w:cs="Arial"/>
          <w:b/>
          <w:bCs/>
        </w:rPr>
        <w:t>UNFINISHED BUSINESS</w:t>
      </w:r>
    </w:p>
    <w:p w:rsidR="00FB5BA5" w:rsidRPr="00A02A52" w:rsidRDefault="00FB5BA5">
      <w:pPr>
        <w:pStyle w:val="ListNumber"/>
        <w:spacing w:before="0"/>
        <w:ind w:left="720"/>
        <w:rPr>
          <w:rFonts w:ascii="Arial" w:eastAsia="Arial" w:hAnsi="Arial" w:cs="Arial"/>
          <w:b/>
          <w:bCs/>
        </w:rPr>
      </w:pPr>
    </w:p>
    <w:p w:rsidR="00FB5BA5" w:rsidRPr="00A02A52" w:rsidRDefault="00A02A52">
      <w:pPr>
        <w:pStyle w:val="ListNumber"/>
        <w:spacing w:before="0"/>
        <w:rPr>
          <w:rFonts w:ascii="Arial" w:eastAsia="Arial" w:hAnsi="Arial" w:cs="Arial"/>
        </w:rPr>
      </w:pPr>
      <w:r w:rsidRPr="00A02A52">
        <w:rPr>
          <w:rFonts w:ascii="Arial" w:eastAsia="Arial" w:hAnsi="Arial" w:cs="Arial"/>
        </w:rPr>
        <w:tab/>
      </w:r>
      <w:r w:rsidRPr="00A02A52">
        <w:rPr>
          <w:rFonts w:ascii="Arial" w:eastAsia="Arial" w:hAnsi="Arial" w:cs="Arial"/>
        </w:rPr>
        <w:tab/>
        <w:t xml:space="preserve">      a. Budget</w:t>
      </w:r>
    </w:p>
    <w:p w:rsidR="00FB5BA5" w:rsidRPr="00A02A52" w:rsidRDefault="00A02A52">
      <w:pPr>
        <w:pStyle w:val="ListNumber"/>
        <w:spacing w:before="0"/>
        <w:rPr>
          <w:rFonts w:ascii="Arial" w:eastAsia="Arial" w:hAnsi="Arial" w:cs="Arial"/>
        </w:rPr>
      </w:pPr>
      <w:r w:rsidRPr="00A02A52">
        <w:rPr>
          <w:rFonts w:ascii="Arial" w:eastAsia="Arial" w:hAnsi="Arial" w:cs="Arial"/>
        </w:rPr>
        <w:tab/>
      </w:r>
      <w:r w:rsidRPr="00A02A52">
        <w:rPr>
          <w:rFonts w:ascii="Arial" w:eastAsia="Arial" w:hAnsi="Arial" w:cs="Arial"/>
        </w:rPr>
        <w:tab/>
        <w:t xml:space="preserve">     </w:t>
      </w:r>
    </w:p>
    <w:p w:rsidR="00FB5BA5" w:rsidRPr="00A02A52" w:rsidRDefault="00A02A52">
      <w:pPr>
        <w:pStyle w:val="ListNumber"/>
        <w:spacing w:before="0"/>
        <w:rPr>
          <w:rFonts w:ascii="Arial" w:hAnsi="Arial" w:cs="Arial"/>
        </w:rPr>
      </w:pPr>
      <w:r w:rsidRPr="00A02A52">
        <w:rPr>
          <w:rFonts w:ascii="Arial" w:hAnsi="Arial" w:cs="Arial"/>
        </w:rPr>
        <w:t xml:space="preserve">     </w:t>
      </w:r>
      <w:r w:rsidRPr="00A02A52">
        <w:rPr>
          <w:rFonts w:ascii="Arial" w:hAnsi="Arial" w:cs="Arial"/>
          <w:b/>
          <w:bCs/>
        </w:rPr>
        <w:t xml:space="preserve"> V. </w:t>
      </w:r>
      <w:r w:rsidRPr="00A02A52">
        <w:rPr>
          <w:rFonts w:ascii="Arial" w:hAnsi="Arial" w:cs="Arial"/>
          <w:b/>
          <w:bCs/>
        </w:rPr>
        <w:t>NEW BUSINESS</w:t>
      </w:r>
    </w:p>
    <w:p w:rsidR="00FB5BA5" w:rsidRPr="00A02A52" w:rsidRDefault="00FB5BA5">
      <w:pPr>
        <w:pStyle w:val="ListNumber"/>
        <w:spacing w:before="0"/>
        <w:ind w:left="720"/>
        <w:rPr>
          <w:rFonts w:ascii="Arial" w:eastAsia="Arial" w:hAnsi="Arial" w:cs="Arial"/>
          <w:b/>
          <w:bCs/>
        </w:rPr>
      </w:pPr>
    </w:p>
    <w:p w:rsidR="00FB5BA5" w:rsidRPr="00A02A52" w:rsidRDefault="00A02A52">
      <w:pPr>
        <w:pStyle w:val="BodyA"/>
        <w:numPr>
          <w:ilvl w:val="1"/>
          <w:numId w:val="5"/>
        </w:numPr>
        <w:rPr>
          <w:rFonts w:ascii="Arial" w:hAnsi="Arial" w:cs="Arial"/>
          <w:lang w:val="en-US"/>
        </w:rPr>
      </w:pPr>
      <w:r w:rsidRPr="00A02A52">
        <w:rPr>
          <w:rFonts w:ascii="Arial" w:hAnsi="Arial" w:cs="Arial"/>
          <w:lang w:val="en-US"/>
        </w:rPr>
        <w:t>Other Matters</w:t>
      </w:r>
    </w:p>
    <w:p w:rsidR="00FB5BA5" w:rsidRPr="00A02A52" w:rsidRDefault="00FB5BA5">
      <w:pPr>
        <w:pStyle w:val="BodyA"/>
        <w:ind w:left="1440"/>
        <w:rPr>
          <w:rFonts w:ascii="Arial" w:eastAsia="Arial" w:hAnsi="Arial" w:cs="Arial"/>
          <w:b/>
          <w:bCs/>
        </w:rPr>
      </w:pPr>
    </w:p>
    <w:p w:rsidR="00FB5BA5" w:rsidRPr="00A02A52" w:rsidRDefault="00A02A5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A02A52">
        <w:rPr>
          <w:rFonts w:ascii="Arial" w:hAnsi="Arial" w:cs="Arial"/>
          <w:b/>
          <w:bCs/>
        </w:rPr>
        <w:t>KPAC GM Report</w:t>
      </w:r>
    </w:p>
    <w:p w:rsidR="00FB5BA5" w:rsidRDefault="00FB5BA5">
      <w:pPr>
        <w:pStyle w:val="ListParagraph"/>
        <w:rPr>
          <w:rFonts w:ascii="Arial" w:eastAsia="Arial" w:hAnsi="Arial" w:cs="Arial"/>
          <w:b/>
          <w:bCs/>
        </w:rPr>
      </w:pPr>
    </w:p>
    <w:p w:rsidR="00FB5BA5" w:rsidRDefault="00A02A52">
      <w:pPr>
        <w:pStyle w:val="ListParagraph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Upcoming Events</w:t>
      </w:r>
    </w:p>
    <w:p w:rsidR="00FB5BA5" w:rsidRDefault="00FB5BA5">
      <w:pPr>
        <w:pStyle w:val="BodyA"/>
        <w:rPr>
          <w:rFonts w:ascii="Arial" w:eastAsia="Arial" w:hAnsi="Arial" w:cs="Arial"/>
          <w:b/>
          <w:bCs/>
        </w:rPr>
      </w:pPr>
    </w:p>
    <w:p w:rsidR="00FB5BA5" w:rsidRDefault="00A02A52">
      <w:pPr>
        <w:pStyle w:val="ListParagraph"/>
        <w:numPr>
          <w:ilvl w:val="0"/>
          <w:numId w:val="6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ARTS COMMISSION CHAIR REPORT</w:t>
      </w:r>
    </w:p>
    <w:p w:rsidR="00FB5BA5" w:rsidRDefault="00FB5BA5">
      <w:pPr>
        <w:pStyle w:val="ListParagraph"/>
        <w:ind w:left="0"/>
        <w:rPr>
          <w:rFonts w:ascii="Arial" w:eastAsia="Arial" w:hAnsi="Arial" w:cs="Arial"/>
        </w:rPr>
      </w:pPr>
    </w:p>
    <w:p w:rsidR="00FB5BA5" w:rsidRDefault="00A02A52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  <w:b/>
          <w:bCs/>
        </w:rPr>
        <w:t>COMMISSION MEMBER COMMENTS</w:t>
      </w:r>
    </w:p>
    <w:p w:rsidR="00FB5BA5" w:rsidRDefault="00A02A52">
      <w:pPr>
        <w:pStyle w:val="ListNumber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ADJOURNMENT  </w:t>
      </w:r>
    </w:p>
    <w:p w:rsidR="00FB5BA5" w:rsidRDefault="00A02A52">
      <w:pPr>
        <w:pStyle w:val="ListNumber"/>
        <w:ind w:left="720"/>
        <w:rPr>
          <w:rFonts w:ascii="Arial" w:eastAsia="Arial" w:hAnsi="Arial" w:cs="Arial"/>
          <w:b/>
          <w:bCs/>
          <w:u w:color="9A403E"/>
        </w:rPr>
      </w:pPr>
      <w:r>
        <w:rPr>
          <w:rFonts w:ascii="Arial" w:hAnsi="Arial"/>
          <w:b/>
          <w:bCs/>
          <w:u w:color="9A403E"/>
        </w:rPr>
        <w:t xml:space="preserve">Next Meeting Date </w:t>
      </w:r>
      <w:r>
        <w:rPr>
          <w:rFonts w:ascii="Arial" w:hAnsi="Arial"/>
          <w:b/>
          <w:bCs/>
          <w:u w:color="9A403E"/>
        </w:rPr>
        <w:t>–</w:t>
      </w:r>
      <w:r>
        <w:rPr>
          <w:rFonts w:ascii="Arial" w:hAnsi="Arial"/>
          <w:b/>
          <w:bCs/>
          <w:u w:color="9A403E"/>
        </w:rPr>
        <w:t>January 17, 2023</w:t>
      </w:r>
    </w:p>
    <w:p w:rsidR="00FB5BA5" w:rsidRDefault="00FB5BA5">
      <w:pPr>
        <w:pStyle w:val="BodyA"/>
        <w:jc w:val="both"/>
        <w:rPr>
          <w:rFonts w:ascii="Arial" w:eastAsia="Arial" w:hAnsi="Arial" w:cs="Arial"/>
        </w:rPr>
      </w:pPr>
    </w:p>
    <w:p w:rsidR="00FB5BA5" w:rsidRDefault="00A02A52">
      <w:pPr>
        <w:pStyle w:val="BodyA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Staff Liaison:</w:t>
      </w:r>
      <w:r>
        <w:rPr>
          <w:rFonts w:ascii="Arial" w:hAnsi="Arial"/>
        </w:rPr>
        <w:t xml:space="preserve">   Kyle Henke. Phone:  314-822-5856 Email: henkekk@kirkwoodmo.org</w:t>
      </w:r>
    </w:p>
    <w:p w:rsidR="00FB5BA5" w:rsidRDefault="00FB5BA5">
      <w:pPr>
        <w:pStyle w:val="BodyA"/>
        <w:ind w:left="360"/>
        <w:jc w:val="both"/>
        <w:rPr>
          <w:rFonts w:ascii="Arial" w:eastAsia="Arial" w:hAnsi="Arial" w:cs="Arial"/>
        </w:rPr>
      </w:pPr>
    </w:p>
    <w:p w:rsidR="00FB5BA5" w:rsidRDefault="00A02A52">
      <w:pPr>
        <w:pStyle w:val="BodyA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Chair:</w:t>
      </w:r>
      <w:r>
        <w:rPr>
          <w:rFonts w:ascii="Arial" w:hAnsi="Arial"/>
        </w:rPr>
        <w:t xml:space="preserve">  Zoe Perkins   </w:t>
      </w:r>
    </w:p>
    <w:p w:rsidR="00FB5BA5" w:rsidRDefault="00FB5BA5">
      <w:pPr>
        <w:pStyle w:val="BodyA"/>
        <w:ind w:left="360"/>
        <w:jc w:val="both"/>
        <w:rPr>
          <w:rFonts w:ascii="Arial" w:eastAsia="Arial" w:hAnsi="Arial" w:cs="Arial"/>
        </w:rPr>
      </w:pPr>
    </w:p>
    <w:p w:rsidR="00FB5BA5" w:rsidRDefault="00FB5BA5">
      <w:pPr>
        <w:pStyle w:val="BodyA"/>
        <w:ind w:left="360"/>
        <w:rPr>
          <w:rFonts w:ascii="Arial" w:eastAsia="Arial" w:hAnsi="Arial" w:cs="Arial"/>
          <w:b/>
          <w:bCs/>
          <w:lang w:val="en-US"/>
        </w:rPr>
      </w:pPr>
    </w:p>
    <w:p w:rsidR="00FB5BA5" w:rsidRDefault="00FB5BA5">
      <w:pPr>
        <w:pStyle w:val="BodyA"/>
        <w:ind w:left="360"/>
        <w:rPr>
          <w:rFonts w:ascii="Arial" w:eastAsia="Arial" w:hAnsi="Arial" w:cs="Arial"/>
          <w:b/>
          <w:bCs/>
          <w:lang w:val="en-US"/>
        </w:rPr>
      </w:pPr>
    </w:p>
    <w:p w:rsidR="00FB5BA5" w:rsidRDefault="00FB5BA5">
      <w:pPr>
        <w:pStyle w:val="BodyA"/>
        <w:ind w:left="360"/>
        <w:rPr>
          <w:rFonts w:ascii="Arial" w:eastAsia="Arial" w:hAnsi="Arial" w:cs="Arial"/>
          <w:b/>
          <w:bCs/>
          <w:lang w:val="en-US"/>
        </w:rPr>
      </w:pPr>
    </w:p>
    <w:p w:rsidR="00FB5BA5" w:rsidRDefault="00FB5BA5">
      <w:pPr>
        <w:pStyle w:val="BodyA"/>
        <w:ind w:left="360"/>
        <w:rPr>
          <w:rFonts w:ascii="Arial" w:eastAsia="Arial" w:hAnsi="Arial" w:cs="Arial"/>
          <w:b/>
          <w:bCs/>
          <w:lang w:val="en-US"/>
        </w:rPr>
      </w:pPr>
    </w:p>
    <w:p w:rsidR="00FB5BA5" w:rsidRDefault="00FB5BA5">
      <w:pPr>
        <w:pStyle w:val="BodyA"/>
        <w:ind w:left="360"/>
        <w:rPr>
          <w:rFonts w:ascii="Arial" w:eastAsia="Arial" w:hAnsi="Arial" w:cs="Arial"/>
          <w:b/>
          <w:bCs/>
          <w:lang w:val="en-US"/>
        </w:rPr>
      </w:pPr>
    </w:p>
    <w:p w:rsidR="00FB5BA5" w:rsidRDefault="00FB5BA5">
      <w:pPr>
        <w:pStyle w:val="BodyA"/>
        <w:ind w:left="360"/>
        <w:rPr>
          <w:rFonts w:ascii="Arial" w:eastAsia="Arial" w:hAnsi="Arial" w:cs="Arial"/>
          <w:b/>
          <w:bCs/>
          <w:lang w:val="en-US"/>
        </w:rPr>
      </w:pPr>
    </w:p>
    <w:p w:rsidR="00FB5BA5" w:rsidRDefault="00A02A52">
      <w:pPr>
        <w:pStyle w:val="BodyA"/>
        <w:ind w:left="360"/>
      </w:pPr>
      <w:r>
        <w:rPr>
          <w:rFonts w:ascii="Arial" w:hAnsi="Arial"/>
          <w:b/>
          <w:bCs/>
          <w:lang w:val="en-US"/>
        </w:rPr>
        <w:t>Accommodation:</w:t>
      </w:r>
      <w:r>
        <w:rPr>
          <w:rFonts w:ascii="Arial" w:hAnsi="Arial"/>
          <w:lang w:val="en-US"/>
        </w:rPr>
        <w:t xml:space="preserve">  The City of Kirkwood is interested in effective communication for all persons. Persons requiring an accommodati</w:t>
      </w:r>
      <w:r>
        <w:rPr>
          <w:rFonts w:ascii="Arial" w:hAnsi="Arial"/>
          <w:lang w:val="en-US"/>
        </w:rPr>
        <w:t>on to attend and participate in the meeting should contact the City Clerk at 314-822-5802 at least 48 hours before the meeting. With advance notice of seven calendar days, the City of Kirkwood will provide interpreter services at public meetings for langua</w:t>
      </w:r>
      <w:r>
        <w:rPr>
          <w:rFonts w:ascii="Arial" w:hAnsi="Arial"/>
          <w:lang w:val="en-US"/>
        </w:rPr>
        <w:t xml:space="preserve">ges other than English and for the hearing impaired. Upon request, the minutes from this meeting </w:t>
      </w:r>
      <w:proofErr w:type="gramStart"/>
      <w:r>
        <w:rPr>
          <w:rFonts w:ascii="Arial" w:hAnsi="Arial"/>
          <w:lang w:val="en-US"/>
        </w:rPr>
        <w:t>can be made</w:t>
      </w:r>
      <w:proofErr w:type="gramEnd"/>
      <w:r>
        <w:rPr>
          <w:rFonts w:ascii="Arial" w:hAnsi="Arial"/>
          <w:lang w:val="en-US"/>
        </w:rPr>
        <w:t xml:space="preserve"> available in an alternate format, such as a CD, by calling 314-822-5802.  </w:t>
      </w:r>
    </w:p>
    <w:sectPr w:rsidR="00FB5BA5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2A52">
      <w:r>
        <w:separator/>
      </w:r>
    </w:p>
  </w:endnote>
  <w:endnote w:type="continuationSeparator" w:id="0">
    <w:p w:rsidR="00000000" w:rsidRDefault="00A0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A5" w:rsidRDefault="00FB5BA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2A52">
      <w:r>
        <w:separator/>
      </w:r>
    </w:p>
  </w:footnote>
  <w:footnote w:type="continuationSeparator" w:id="0">
    <w:p w:rsidR="00000000" w:rsidRDefault="00A0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A5" w:rsidRDefault="00A02A5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E3D"/>
    <w:multiLevelType w:val="hybridMultilevel"/>
    <w:tmpl w:val="3274D54E"/>
    <w:styleLink w:val="ImportedStyle2"/>
    <w:lvl w:ilvl="0" w:tplc="CE3C58AE">
      <w:start w:val="1"/>
      <w:numFmt w:val="upperRoman"/>
      <w:suff w:val="nothing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900C722">
      <w:start w:val="1"/>
      <w:numFmt w:val="lowerLetter"/>
      <w:suff w:val="nothing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AEA1A6">
      <w:start w:val="1"/>
      <w:numFmt w:val="lowerRoman"/>
      <w:lvlText w:val="%3."/>
      <w:lvlJc w:val="left"/>
      <w:pPr>
        <w:tabs>
          <w:tab w:val="num" w:pos="2160"/>
        </w:tabs>
        <w:ind w:left="2387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68DA02">
      <w:start w:val="1"/>
      <w:numFmt w:val="decimal"/>
      <w:lvlText w:val="%4."/>
      <w:lvlJc w:val="left"/>
      <w:pPr>
        <w:tabs>
          <w:tab w:val="num" w:pos="2880"/>
        </w:tabs>
        <w:ind w:left="3107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FCA334">
      <w:start w:val="1"/>
      <w:numFmt w:val="lowerLetter"/>
      <w:lvlText w:val="%5."/>
      <w:lvlJc w:val="left"/>
      <w:pPr>
        <w:tabs>
          <w:tab w:val="num" w:pos="3600"/>
        </w:tabs>
        <w:ind w:left="3827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2C2AA">
      <w:start w:val="1"/>
      <w:numFmt w:val="lowerRoman"/>
      <w:lvlText w:val="%6."/>
      <w:lvlJc w:val="left"/>
      <w:pPr>
        <w:tabs>
          <w:tab w:val="num" w:pos="4320"/>
        </w:tabs>
        <w:ind w:left="4547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380BA8">
      <w:start w:val="1"/>
      <w:numFmt w:val="decimal"/>
      <w:lvlText w:val="%7."/>
      <w:lvlJc w:val="left"/>
      <w:pPr>
        <w:tabs>
          <w:tab w:val="num" w:pos="5040"/>
        </w:tabs>
        <w:ind w:left="5267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98EB20">
      <w:start w:val="1"/>
      <w:numFmt w:val="lowerLetter"/>
      <w:lvlText w:val="%8."/>
      <w:lvlJc w:val="left"/>
      <w:pPr>
        <w:tabs>
          <w:tab w:val="num" w:pos="5760"/>
        </w:tabs>
        <w:ind w:left="5987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E7AC6">
      <w:start w:val="1"/>
      <w:numFmt w:val="lowerRoman"/>
      <w:lvlText w:val="%9."/>
      <w:lvlJc w:val="left"/>
      <w:pPr>
        <w:tabs>
          <w:tab w:val="num" w:pos="6480"/>
        </w:tabs>
        <w:ind w:left="6707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C01D23"/>
    <w:multiLevelType w:val="hybridMultilevel"/>
    <w:tmpl w:val="3274D54E"/>
    <w:numStyleLink w:val="ImportedStyle2"/>
  </w:abstractNum>
  <w:num w:numId="1">
    <w:abstractNumId w:val="0"/>
  </w:num>
  <w:num w:numId="2">
    <w:abstractNumId w:val="1"/>
  </w:num>
  <w:num w:numId="3">
    <w:abstractNumId w:val="1"/>
    <w:lvlOverride w:ilvl="0">
      <w:lvl w:ilvl="0" w:tplc="F666484A">
        <w:start w:val="1"/>
        <w:numFmt w:val="upperRoman"/>
        <w:suff w:val="nothing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2FCDEB4">
        <w:start w:val="1"/>
        <w:numFmt w:val="lowerLetter"/>
        <w:suff w:val="nothing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767326">
        <w:start w:val="1"/>
        <w:numFmt w:val="lowerRoman"/>
        <w:lvlText w:val="%3."/>
        <w:lvlJc w:val="left"/>
        <w:pPr>
          <w:tabs>
            <w:tab w:val="num" w:pos="2160"/>
          </w:tabs>
          <w:ind w:left="2387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9ECDAC">
        <w:start w:val="1"/>
        <w:numFmt w:val="decimal"/>
        <w:lvlText w:val="%4."/>
        <w:lvlJc w:val="left"/>
        <w:pPr>
          <w:tabs>
            <w:tab w:val="num" w:pos="2880"/>
          </w:tabs>
          <w:ind w:left="3107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5648A6">
        <w:start w:val="1"/>
        <w:numFmt w:val="lowerLetter"/>
        <w:lvlText w:val="%5."/>
        <w:lvlJc w:val="left"/>
        <w:pPr>
          <w:tabs>
            <w:tab w:val="num" w:pos="3600"/>
          </w:tabs>
          <w:ind w:left="3827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DEA530">
        <w:start w:val="1"/>
        <w:numFmt w:val="lowerRoman"/>
        <w:lvlText w:val="%6."/>
        <w:lvlJc w:val="left"/>
        <w:pPr>
          <w:tabs>
            <w:tab w:val="num" w:pos="4320"/>
          </w:tabs>
          <w:ind w:left="4547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5EFF8A">
        <w:start w:val="1"/>
        <w:numFmt w:val="decimal"/>
        <w:lvlText w:val="%7."/>
        <w:lvlJc w:val="left"/>
        <w:pPr>
          <w:tabs>
            <w:tab w:val="num" w:pos="5040"/>
          </w:tabs>
          <w:ind w:left="5267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762FA2">
        <w:start w:val="1"/>
        <w:numFmt w:val="lowerLetter"/>
        <w:lvlText w:val="%8."/>
        <w:lvlJc w:val="left"/>
        <w:pPr>
          <w:tabs>
            <w:tab w:val="num" w:pos="5760"/>
          </w:tabs>
          <w:ind w:left="5987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DA0C9C">
        <w:start w:val="1"/>
        <w:numFmt w:val="lowerRoman"/>
        <w:lvlText w:val="%9."/>
        <w:lvlJc w:val="left"/>
        <w:pPr>
          <w:tabs>
            <w:tab w:val="num" w:pos="6480"/>
          </w:tabs>
          <w:ind w:left="6707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F666484A">
        <w:start w:val="1"/>
        <w:numFmt w:val="upperRoman"/>
        <w:suff w:val="nothing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FCDEB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76732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9ECDA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5648A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DEA53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5EFF8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762FA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DA0C9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F666484A">
        <w:start w:val="1"/>
        <w:numFmt w:val="upperRoman"/>
        <w:suff w:val="nothing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FCDEB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76732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9ECDA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5648A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DEA53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5EFF8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762FA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DA0C9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F666484A">
        <w:start w:val="1"/>
        <w:numFmt w:val="upperRoman"/>
        <w:suff w:val="nothing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FCDEB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76732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9ECDA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5648A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DEA53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5EFF8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762FA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DA0C9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A5"/>
    <w:rsid w:val="00A02A52"/>
    <w:rsid w:val="00F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4E6451-91BC-4B4B-97CA-D2419C7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2022-12-13T15:41:00Z</dcterms:created>
  <dcterms:modified xsi:type="dcterms:W3CDTF">2022-12-13T15:41:00Z</dcterms:modified>
</cp:coreProperties>
</file>